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1A32B4" w:rsidRDefault="00FE4119">
      <w:pPr>
        <w:rPr>
          <w:rFonts w:ascii="Calibri" w:eastAsia="Calibri" w:hAnsi="Calibri" w:cs="Calibri"/>
        </w:rPr>
      </w:pPr>
      <w:r>
        <w:rPr>
          <w:rFonts w:ascii="Calibri" w:eastAsia="Calibri" w:hAnsi="Calibri" w:cs="Calibri"/>
        </w:rPr>
        <w:t>Sveučilište Jurja Dobrile u Puli</w:t>
      </w:r>
    </w:p>
    <w:p w14:paraId="00000002" w14:textId="77777777" w:rsidR="001A32B4" w:rsidRDefault="00FE4119">
      <w:pPr>
        <w:rPr>
          <w:rFonts w:ascii="Calibri" w:eastAsia="Calibri" w:hAnsi="Calibri" w:cs="Calibri"/>
        </w:rPr>
      </w:pPr>
      <w:r>
        <w:rPr>
          <w:rFonts w:ascii="Calibri" w:eastAsia="Calibri" w:hAnsi="Calibri" w:cs="Calibri"/>
        </w:rPr>
        <w:t>Zagrebačka 30, 52100 Pula</w:t>
      </w:r>
    </w:p>
    <w:p w14:paraId="00000003" w14:textId="77777777" w:rsidR="001A32B4" w:rsidRDefault="001A32B4">
      <w:pPr>
        <w:spacing w:line="360" w:lineRule="auto"/>
        <w:rPr>
          <w:rFonts w:ascii="Calibri" w:eastAsia="Calibri" w:hAnsi="Calibri" w:cs="Calibri"/>
          <w:color w:val="FF0000"/>
        </w:rPr>
      </w:pPr>
    </w:p>
    <w:p w14:paraId="00000004" w14:textId="77777777" w:rsidR="001A32B4" w:rsidRDefault="00FE4119">
      <w:pPr>
        <w:rPr>
          <w:rFonts w:ascii="Calibri" w:eastAsia="Calibri" w:hAnsi="Calibri" w:cs="Calibri"/>
        </w:rPr>
      </w:pPr>
      <w:r>
        <w:rPr>
          <w:rFonts w:ascii="Calibri" w:eastAsia="Calibri" w:hAnsi="Calibri" w:cs="Calibri"/>
        </w:rPr>
        <w:t>KLASA: 604-01/26-01/03</w:t>
      </w:r>
    </w:p>
    <w:p w14:paraId="00000005" w14:textId="77777777" w:rsidR="001A32B4" w:rsidRDefault="00FE4119">
      <w:pPr>
        <w:rPr>
          <w:rFonts w:ascii="Calibri" w:eastAsia="Calibri" w:hAnsi="Calibri" w:cs="Calibri"/>
        </w:rPr>
      </w:pPr>
      <w:r>
        <w:rPr>
          <w:rFonts w:ascii="Calibri" w:eastAsia="Calibri" w:hAnsi="Calibri" w:cs="Calibri"/>
        </w:rPr>
        <w:t>URBROJ: 143-01-01-26-1</w:t>
      </w:r>
    </w:p>
    <w:p w14:paraId="00000006" w14:textId="77777777" w:rsidR="001A32B4" w:rsidRDefault="001A32B4">
      <w:pPr>
        <w:rPr>
          <w:rFonts w:ascii="Calibri" w:eastAsia="Calibri" w:hAnsi="Calibri" w:cs="Calibri"/>
        </w:rPr>
      </w:pPr>
    </w:p>
    <w:p w14:paraId="00000007" w14:textId="22C0BADA" w:rsidR="001A32B4" w:rsidRDefault="00FE4119">
      <w:pPr>
        <w:rPr>
          <w:rFonts w:ascii="Calibri" w:eastAsia="Calibri" w:hAnsi="Calibri" w:cs="Calibri"/>
        </w:rPr>
      </w:pPr>
      <w:r>
        <w:rPr>
          <w:rFonts w:ascii="Calibri" w:eastAsia="Calibri" w:hAnsi="Calibri" w:cs="Calibri"/>
        </w:rPr>
        <w:t>U Puli, 11</w:t>
      </w:r>
      <w:r>
        <w:rPr>
          <w:rFonts w:ascii="Calibri" w:eastAsia="Calibri" w:hAnsi="Calibri" w:cs="Calibri"/>
        </w:rPr>
        <w:t>. svibnja 2026. godine</w:t>
      </w:r>
    </w:p>
    <w:p w14:paraId="00000008" w14:textId="77777777" w:rsidR="001A32B4" w:rsidRDefault="001A32B4">
      <w:pPr>
        <w:spacing w:line="360" w:lineRule="auto"/>
        <w:rPr>
          <w:rFonts w:ascii="Calibri" w:eastAsia="Calibri" w:hAnsi="Calibri" w:cs="Calibri"/>
        </w:rPr>
      </w:pPr>
    </w:p>
    <w:p w14:paraId="00000009" w14:textId="111132F3" w:rsidR="001A32B4" w:rsidRDefault="00FE4119">
      <w:pPr>
        <w:spacing w:line="276" w:lineRule="auto"/>
        <w:jc w:val="both"/>
        <w:rPr>
          <w:rFonts w:ascii="Calibri" w:eastAsia="Calibri" w:hAnsi="Calibri" w:cs="Calibri"/>
        </w:rPr>
      </w:pPr>
      <w:r>
        <w:rPr>
          <w:rFonts w:ascii="Calibri" w:eastAsia="Calibri" w:hAnsi="Calibri" w:cs="Calibri"/>
        </w:rPr>
        <w:t xml:space="preserve">Na temelju članka 12. Statuta Sveučilišta Jurja Dobrile u Puli i članka II. Odluke o dodjeli jednokratnih novčanih pomoći studentima slabijeg </w:t>
      </w:r>
      <w:proofErr w:type="spellStart"/>
      <w:r>
        <w:rPr>
          <w:rFonts w:ascii="Calibri" w:eastAsia="Calibri" w:hAnsi="Calibri" w:cs="Calibri"/>
        </w:rPr>
        <w:t>socio</w:t>
      </w:r>
      <w:proofErr w:type="spellEnd"/>
      <w:r>
        <w:rPr>
          <w:rFonts w:ascii="Calibri" w:eastAsia="Calibri" w:hAnsi="Calibri" w:cs="Calibri"/>
        </w:rPr>
        <w:t>-ekonomskog statusa na Sveučilištu Jurja Dobrile u Puli (KLASA: 029-03/26-02/34, URBROJ: 143-01-26-1 od 28. t</w:t>
      </w:r>
      <w:r>
        <w:rPr>
          <w:rFonts w:ascii="Calibri" w:eastAsia="Calibri" w:hAnsi="Calibri" w:cs="Calibri"/>
        </w:rPr>
        <w:t>ravnja 2026. godine) rektor Sveučilišta Jurja Dobrile u Puli dana 11</w:t>
      </w:r>
      <w:r>
        <w:rPr>
          <w:rFonts w:ascii="Calibri" w:eastAsia="Calibri" w:hAnsi="Calibri" w:cs="Calibri"/>
        </w:rPr>
        <w:t xml:space="preserve">. svibnja 2026. godine raspisuje  </w:t>
      </w:r>
    </w:p>
    <w:p w14:paraId="0000000A" w14:textId="77777777" w:rsidR="001A32B4" w:rsidRDefault="001A32B4">
      <w:pPr>
        <w:spacing w:line="360" w:lineRule="auto"/>
        <w:rPr>
          <w:rFonts w:ascii="Cambria" w:eastAsia="Cambria" w:hAnsi="Cambria" w:cs="Cambria"/>
        </w:rPr>
      </w:pPr>
    </w:p>
    <w:p w14:paraId="0000000B" w14:textId="77777777" w:rsidR="001A32B4" w:rsidRDefault="00FE4119">
      <w:pPr>
        <w:spacing w:line="360" w:lineRule="auto"/>
        <w:jc w:val="center"/>
        <w:rPr>
          <w:rFonts w:ascii="Calibri" w:eastAsia="Calibri" w:hAnsi="Calibri" w:cs="Calibri"/>
        </w:rPr>
      </w:pPr>
      <w:r>
        <w:rPr>
          <w:rFonts w:ascii="Calibri" w:eastAsia="Calibri" w:hAnsi="Calibri" w:cs="Calibri"/>
          <w:b/>
          <w:bCs/>
        </w:rPr>
        <w:t>NATJEČAJ</w:t>
      </w:r>
    </w:p>
    <w:p w14:paraId="0000000C" w14:textId="77777777" w:rsidR="001A32B4" w:rsidRDefault="00FE4119">
      <w:pPr>
        <w:spacing w:line="360" w:lineRule="auto"/>
        <w:jc w:val="center"/>
        <w:rPr>
          <w:rFonts w:ascii="Calibri" w:eastAsia="Calibri" w:hAnsi="Calibri" w:cs="Calibri"/>
        </w:rPr>
      </w:pPr>
      <w:bookmarkStart w:id="0" w:name="_heading=h.rovo6odqmg6a" w:colFirst="0" w:colLast="0"/>
      <w:bookmarkEnd w:id="0"/>
      <w:r>
        <w:rPr>
          <w:rFonts w:ascii="Calibri" w:eastAsia="Calibri" w:hAnsi="Calibri" w:cs="Calibri"/>
          <w:b/>
          <w:bCs/>
        </w:rPr>
        <w:t xml:space="preserve">za dodjelu jednokratne novčane pomoći studentima slabijeg </w:t>
      </w:r>
      <w:proofErr w:type="spellStart"/>
      <w:r>
        <w:rPr>
          <w:rFonts w:ascii="Calibri" w:eastAsia="Calibri" w:hAnsi="Calibri" w:cs="Calibri"/>
          <w:b/>
          <w:bCs/>
        </w:rPr>
        <w:t>socio</w:t>
      </w:r>
      <w:proofErr w:type="spellEnd"/>
      <w:r>
        <w:rPr>
          <w:rFonts w:ascii="Calibri" w:eastAsia="Calibri" w:hAnsi="Calibri" w:cs="Calibri"/>
          <w:b/>
          <w:bCs/>
        </w:rPr>
        <w:t xml:space="preserve">-ekonomskog  statusa koji studiraju na Sveučilištu Jurja Dobrile u Puli </w:t>
      </w:r>
    </w:p>
    <w:p w14:paraId="0000000D" w14:textId="77777777" w:rsidR="001A32B4" w:rsidRDefault="001A32B4">
      <w:pPr>
        <w:spacing w:line="360" w:lineRule="auto"/>
        <w:jc w:val="both"/>
        <w:rPr>
          <w:rFonts w:ascii="Calibri" w:eastAsia="Calibri" w:hAnsi="Calibri" w:cs="Calibri"/>
        </w:rPr>
      </w:pPr>
    </w:p>
    <w:p w14:paraId="0000000E" w14:textId="77777777" w:rsidR="001A32B4" w:rsidRDefault="00FE4119">
      <w:pPr>
        <w:spacing w:line="360" w:lineRule="auto"/>
        <w:jc w:val="both"/>
        <w:rPr>
          <w:rFonts w:ascii="Calibri" w:eastAsia="Calibri" w:hAnsi="Calibri" w:cs="Calibri"/>
        </w:rPr>
      </w:pPr>
      <w:r>
        <w:rPr>
          <w:rFonts w:ascii="Calibri" w:eastAsia="Calibri" w:hAnsi="Calibri" w:cs="Calibri"/>
        </w:rPr>
        <w:t>Ovim n</w:t>
      </w:r>
      <w:r>
        <w:rPr>
          <w:rFonts w:ascii="Calibri" w:eastAsia="Calibri" w:hAnsi="Calibri" w:cs="Calibri"/>
        </w:rPr>
        <w:t xml:space="preserve">atječajem određuju se kriteriji za dodjelu jednokratne novčane pomoći (dalje u tekstu: novčana pomoć) studentima slabijeg </w:t>
      </w:r>
      <w:proofErr w:type="spellStart"/>
      <w:r>
        <w:rPr>
          <w:rFonts w:ascii="Calibri" w:eastAsia="Calibri" w:hAnsi="Calibri" w:cs="Calibri"/>
        </w:rPr>
        <w:t>socio</w:t>
      </w:r>
      <w:proofErr w:type="spellEnd"/>
      <w:r>
        <w:rPr>
          <w:rFonts w:ascii="Calibri" w:eastAsia="Calibri" w:hAnsi="Calibri" w:cs="Calibri"/>
        </w:rPr>
        <w:t>-ekonomskog statusa u akademskoj godini 2025./2026.</w:t>
      </w:r>
    </w:p>
    <w:p w14:paraId="0000000F" w14:textId="77777777" w:rsidR="001A32B4" w:rsidRDefault="00FE4119">
      <w:pPr>
        <w:spacing w:line="360" w:lineRule="auto"/>
        <w:jc w:val="both"/>
        <w:rPr>
          <w:rFonts w:ascii="Calibri" w:eastAsia="Calibri" w:hAnsi="Calibri" w:cs="Calibri"/>
        </w:rPr>
      </w:pPr>
      <w:r>
        <w:rPr>
          <w:rFonts w:ascii="Calibri" w:eastAsia="Calibri" w:hAnsi="Calibri" w:cs="Calibri"/>
          <w:b/>
          <w:bCs/>
        </w:rPr>
        <w:t>Iznos jednokratne novčane pomoći po studentu iznosi: 600 EUR.</w:t>
      </w:r>
    </w:p>
    <w:p w14:paraId="00000010" w14:textId="77777777" w:rsidR="001A32B4" w:rsidRDefault="00FE4119">
      <w:pPr>
        <w:spacing w:line="360" w:lineRule="auto"/>
        <w:jc w:val="both"/>
        <w:rPr>
          <w:rFonts w:ascii="Calibri" w:eastAsia="Calibri" w:hAnsi="Calibri" w:cs="Calibri"/>
        </w:rPr>
      </w:pPr>
      <w:r>
        <w:rPr>
          <w:rFonts w:ascii="Calibri" w:eastAsia="Calibri" w:hAnsi="Calibri" w:cs="Calibri"/>
          <w:b/>
          <w:bCs/>
        </w:rPr>
        <w:t>Broj jednokratn</w:t>
      </w:r>
      <w:r>
        <w:rPr>
          <w:rFonts w:ascii="Calibri" w:eastAsia="Calibri" w:hAnsi="Calibri" w:cs="Calibri"/>
          <w:b/>
          <w:bCs/>
        </w:rPr>
        <w:t xml:space="preserve">ih novčanih pomoći: 25. </w:t>
      </w:r>
    </w:p>
    <w:p w14:paraId="00000011" w14:textId="77777777" w:rsidR="001A32B4" w:rsidRDefault="001A32B4">
      <w:pPr>
        <w:spacing w:line="360" w:lineRule="auto"/>
        <w:jc w:val="both"/>
        <w:rPr>
          <w:rFonts w:ascii="Calibri" w:eastAsia="Calibri" w:hAnsi="Calibri" w:cs="Calibri"/>
        </w:rPr>
      </w:pPr>
    </w:p>
    <w:p w14:paraId="00000012" w14:textId="77777777" w:rsidR="001A32B4" w:rsidRDefault="00FE4119">
      <w:pPr>
        <w:spacing w:line="360" w:lineRule="auto"/>
        <w:jc w:val="both"/>
        <w:rPr>
          <w:rFonts w:ascii="Calibri" w:eastAsia="Calibri" w:hAnsi="Calibri" w:cs="Calibri"/>
        </w:rPr>
      </w:pPr>
      <w:r>
        <w:rPr>
          <w:rFonts w:ascii="Calibri" w:eastAsia="Calibri" w:hAnsi="Calibri" w:cs="Calibri"/>
        </w:rPr>
        <w:t>Izrazi koji imaju rodno značenje u ovom tekstu primjenjuju se na sve osobe, bez obzira na njihov rodni identitet.</w:t>
      </w:r>
    </w:p>
    <w:p w14:paraId="00000013" w14:textId="77777777" w:rsidR="001A32B4" w:rsidRDefault="001A32B4">
      <w:pPr>
        <w:spacing w:line="360" w:lineRule="auto"/>
        <w:jc w:val="both"/>
        <w:rPr>
          <w:rFonts w:ascii="Calibri" w:eastAsia="Calibri" w:hAnsi="Calibri" w:cs="Calibri"/>
        </w:rPr>
      </w:pPr>
    </w:p>
    <w:p w14:paraId="00000014" w14:textId="77777777" w:rsidR="001A32B4" w:rsidRDefault="00FE4119">
      <w:pPr>
        <w:numPr>
          <w:ilvl w:val="0"/>
          <w:numId w:val="2"/>
        </w:numPr>
        <w:pBdr>
          <w:top w:val="nil"/>
          <w:left w:val="nil"/>
          <w:bottom w:val="nil"/>
          <w:right w:val="nil"/>
          <w:between w:val="nil"/>
        </w:pBdr>
        <w:spacing w:line="600" w:lineRule="auto"/>
        <w:rPr>
          <w:rFonts w:ascii="Calibri" w:eastAsia="Calibri" w:hAnsi="Calibri" w:cs="Calibri"/>
          <w:color w:val="000000"/>
        </w:rPr>
      </w:pPr>
      <w:r>
        <w:rPr>
          <w:rFonts w:ascii="Calibri" w:eastAsia="Calibri" w:hAnsi="Calibri" w:cs="Calibri"/>
          <w:b/>
          <w:bCs/>
          <w:color w:val="000000"/>
        </w:rPr>
        <w:t xml:space="preserve"> Uvjeti za dodjelu novčane pomoći</w:t>
      </w:r>
    </w:p>
    <w:p w14:paraId="00000015" w14:textId="77777777" w:rsidR="001A32B4" w:rsidRDefault="00FE4119">
      <w:pPr>
        <w:spacing w:line="360" w:lineRule="auto"/>
        <w:jc w:val="both"/>
        <w:rPr>
          <w:rFonts w:ascii="Calibri" w:eastAsia="Calibri" w:hAnsi="Calibri" w:cs="Calibri"/>
        </w:rPr>
      </w:pPr>
      <w:r>
        <w:rPr>
          <w:rFonts w:ascii="Calibri" w:eastAsia="Calibri" w:hAnsi="Calibri" w:cs="Calibri"/>
        </w:rPr>
        <w:t xml:space="preserve">Uvjete koje studenti moraju zadovoljiti za dodjelu novčane pomoći studentima slabijeg </w:t>
      </w:r>
      <w:proofErr w:type="spellStart"/>
      <w:r>
        <w:rPr>
          <w:rFonts w:ascii="Calibri" w:eastAsia="Calibri" w:hAnsi="Calibri" w:cs="Calibri"/>
        </w:rPr>
        <w:t>socio</w:t>
      </w:r>
      <w:proofErr w:type="spellEnd"/>
      <w:r>
        <w:rPr>
          <w:rFonts w:ascii="Calibri" w:eastAsia="Calibri" w:hAnsi="Calibri" w:cs="Calibri"/>
        </w:rPr>
        <w:t xml:space="preserve">-ekonomskog statusa su: </w:t>
      </w:r>
    </w:p>
    <w:p w14:paraId="00000016" w14:textId="77777777" w:rsidR="001A32B4" w:rsidRDefault="00FE4119">
      <w:pPr>
        <w:numPr>
          <w:ilvl w:val="0"/>
          <w:numId w:val="1"/>
        </w:numPr>
        <w:spacing w:line="360" w:lineRule="auto"/>
        <w:jc w:val="both"/>
        <w:rPr>
          <w:rFonts w:ascii="Calibri" w:eastAsia="Calibri" w:hAnsi="Calibri" w:cs="Calibri"/>
        </w:rPr>
      </w:pPr>
      <w:r>
        <w:rPr>
          <w:rFonts w:ascii="Calibri" w:eastAsia="Calibri" w:hAnsi="Calibri" w:cs="Calibri"/>
        </w:rPr>
        <w:t>hrvatski državljani ili državljani zemlje članice Europske unije, Europskog gospodarskog prostora ili Švicarske Konfederacije s prijavljenim</w:t>
      </w:r>
      <w:r>
        <w:rPr>
          <w:rFonts w:ascii="Calibri" w:eastAsia="Calibri" w:hAnsi="Calibri" w:cs="Calibri"/>
        </w:rPr>
        <w:t xml:space="preserve"> boravkom u Republici Hrvatskoj koji imaju odobren status stranca u stalnome boravku u Republici Hrvatskoj - </w:t>
      </w:r>
      <w:r>
        <w:rPr>
          <w:rFonts w:ascii="Calibri" w:eastAsia="Calibri" w:hAnsi="Calibri" w:cs="Calibri"/>
          <w:b/>
          <w:bCs/>
        </w:rPr>
        <w:t>dostaviti presliku osobne iskaznice</w:t>
      </w:r>
      <w:r>
        <w:rPr>
          <w:rFonts w:ascii="Calibri" w:eastAsia="Calibri" w:hAnsi="Calibri" w:cs="Calibri"/>
        </w:rPr>
        <w:t xml:space="preserve"> odnosno potvrdu nadležnog ministarstva, presliku boravišne iskaznice ili druge odgovarajuće potvrde; </w:t>
      </w:r>
    </w:p>
    <w:p w14:paraId="00000017" w14:textId="77777777" w:rsidR="001A32B4" w:rsidRDefault="00FE4119">
      <w:pPr>
        <w:numPr>
          <w:ilvl w:val="0"/>
          <w:numId w:val="1"/>
        </w:numPr>
        <w:spacing w:line="360" w:lineRule="auto"/>
        <w:jc w:val="both"/>
        <w:rPr>
          <w:rFonts w:ascii="Calibri" w:eastAsia="Calibri" w:hAnsi="Calibri" w:cs="Calibri"/>
        </w:rPr>
      </w:pPr>
      <w:r>
        <w:rPr>
          <w:rFonts w:ascii="Calibri" w:eastAsia="Calibri" w:hAnsi="Calibri" w:cs="Calibri"/>
        </w:rPr>
        <w:lastRenderedPageBreak/>
        <w:t>status re</w:t>
      </w:r>
      <w:r>
        <w:rPr>
          <w:rFonts w:ascii="Calibri" w:eastAsia="Calibri" w:hAnsi="Calibri" w:cs="Calibri"/>
        </w:rPr>
        <w:t xml:space="preserve">dovitoga studenta na Sveučilištu Jurja Dobrile u Puli (u daljnjem tekstu: Sveučilište) – </w:t>
      </w:r>
      <w:r>
        <w:rPr>
          <w:rFonts w:ascii="Calibri" w:eastAsia="Calibri" w:hAnsi="Calibri" w:cs="Calibri"/>
          <w:b/>
          <w:bCs/>
        </w:rPr>
        <w:t>dostaviti elektronički zapis o statusu studenta;</w:t>
      </w:r>
    </w:p>
    <w:p w14:paraId="00000018" w14:textId="77777777" w:rsidR="001A32B4" w:rsidRDefault="001A32B4">
      <w:pPr>
        <w:spacing w:line="360" w:lineRule="auto"/>
        <w:jc w:val="both"/>
        <w:rPr>
          <w:rFonts w:ascii="Calibri" w:eastAsia="Calibri" w:hAnsi="Calibri" w:cs="Calibri"/>
        </w:rPr>
      </w:pPr>
    </w:p>
    <w:p w14:paraId="00000019" w14:textId="77777777" w:rsidR="001A32B4" w:rsidRDefault="00FE4119">
      <w:pPr>
        <w:numPr>
          <w:ilvl w:val="0"/>
          <w:numId w:val="1"/>
        </w:numPr>
        <w:spacing w:line="360" w:lineRule="auto"/>
        <w:jc w:val="both"/>
        <w:rPr>
          <w:rFonts w:ascii="Calibri" w:eastAsia="Calibri" w:hAnsi="Calibri" w:cs="Calibri"/>
        </w:rPr>
      </w:pPr>
      <w:r>
        <w:rPr>
          <w:rFonts w:ascii="Calibri" w:eastAsia="Calibri" w:hAnsi="Calibri" w:cs="Calibri"/>
        </w:rPr>
        <w:t>prosječni mjesečni prihodi po članu zajedničkog kućanstva u prethodnoj godini ne prelaze 160% proračunske osnovice (7</w:t>
      </w:r>
      <w:r>
        <w:rPr>
          <w:rFonts w:ascii="Calibri" w:eastAsia="Calibri" w:hAnsi="Calibri" w:cs="Calibri"/>
        </w:rPr>
        <w:t xml:space="preserve">06,30 EUR). Proračunska osnovica se utvrđuje svake godine Zakonom o izvršavanju Državnog proračuna Republike Hrvatske. Za ovaj uvjet potrebno je </w:t>
      </w:r>
      <w:r>
        <w:rPr>
          <w:rFonts w:ascii="Calibri" w:eastAsia="Calibri" w:hAnsi="Calibri" w:cs="Calibri"/>
          <w:b/>
          <w:bCs/>
        </w:rPr>
        <w:t>dostaviti elektronički zapis – Potvrdu o visini dohotka i primitaka za 2025</w:t>
      </w:r>
      <w:r>
        <w:rPr>
          <w:rFonts w:ascii="Calibri" w:eastAsia="Calibri" w:hAnsi="Calibri" w:cs="Calibri"/>
        </w:rPr>
        <w:t xml:space="preserve">. </w:t>
      </w:r>
      <w:r>
        <w:rPr>
          <w:rFonts w:ascii="Calibri" w:eastAsia="Calibri" w:hAnsi="Calibri" w:cs="Calibri"/>
          <w:b/>
          <w:bCs/>
        </w:rPr>
        <w:t>godinu</w:t>
      </w:r>
      <w:r>
        <w:rPr>
          <w:rFonts w:ascii="Calibri" w:eastAsia="Calibri" w:hAnsi="Calibri" w:cs="Calibri"/>
        </w:rPr>
        <w:t xml:space="preserve"> koju izdaje </w:t>
      </w:r>
      <w:proofErr w:type="spellStart"/>
      <w:r>
        <w:rPr>
          <w:rFonts w:ascii="Calibri" w:eastAsia="Calibri" w:hAnsi="Calibri" w:cs="Calibri"/>
        </w:rPr>
        <w:t>ePorezna</w:t>
      </w:r>
      <w:proofErr w:type="spellEnd"/>
      <w:r>
        <w:rPr>
          <w:rFonts w:ascii="Calibri" w:eastAsia="Calibri" w:hAnsi="Calibri" w:cs="Calibri"/>
        </w:rPr>
        <w:t xml:space="preserve"> za </w:t>
      </w:r>
      <w:r>
        <w:rPr>
          <w:rFonts w:ascii="Calibri" w:eastAsia="Calibri" w:hAnsi="Calibri" w:cs="Calibri"/>
          <w:b/>
          <w:bCs/>
        </w:rPr>
        <w:t>sva</w:t>
      </w:r>
      <w:r>
        <w:rPr>
          <w:rFonts w:ascii="Calibri" w:eastAsia="Calibri" w:hAnsi="Calibri" w:cs="Calibri"/>
          <w:b/>
          <w:bCs/>
        </w:rPr>
        <w:t>kog člana kućanstva neovisno o dobi člana (i za maloljetnike!)</w:t>
      </w:r>
      <w:r>
        <w:rPr>
          <w:rFonts w:ascii="Calibri" w:eastAsia="Calibri" w:hAnsi="Calibri" w:cs="Calibri"/>
        </w:rPr>
        <w:t xml:space="preserve">. Studenti koji imaju prebivalište izvan Republike Hrvatske (RH) obvezni su kao dokaz </w:t>
      </w:r>
      <w:r>
        <w:rPr>
          <w:rFonts w:ascii="Calibri" w:eastAsia="Calibri" w:hAnsi="Calibri" w:cs="Calibri"/>
          <w:b/>
          <w:bCs/>
        </w:rPr>
        <w:t>dostaviti</w:t>
      </w:r>
      <w:r>
        <w:rPr>
          <w:rFonts w:ascii="Calibri" w:eastAsia="Calibri" w:hAnsi="Calibri" w:cs="Calibri"/>
        </w:rPr>
        <w:t xml:space="preserve"> </w:t>
      </w:r>
      <w:r>
        <w:rPr>
          <w:rFonts w:ascii="Calibri" w:eastAsia="Calibri" w:hAnsi="Calibri" w:cs="Calibri"/>
          <w:b/>
          <w:bCs/>
        </w:rPr>
        <w:t>potvrde</w:t>
      </w:r>
      <w:r>
        <w:rPr>
          <w:rFonts w:ascii="Calibri" w:eastAsia="Calibri" w:hAnsi="Calibri" w:cs="Calibri"/>
        </w:rPr>
        <w:t xml:space="preserve"> o visini ukupno ostvarenih prihoda nadležne porezne uprave izvan RH i potvrde iz RH za sve</w:t>
      </w:r>
      <w:r>
        <w:rPr>
          <w:rFonts w:ascii="Calibri" w:eastAsia="Calibri" w:hAnsi="Calibri" w:cs="Calibri"/>
        </w:rPr>
        <w:t xml:space="preserve"> članove zajedničkog kućanstva za 2025. godinu. Za članove kućanstva koji su u mirovini ili su korisnici obiteljske mirovine potrebno je, osim potvrde o visini ukupno ostvarenih prihoda nadležne porezne uprave izvan RH i iz RH, priložiti i potvrdu o visini</w:t>
      </w:r>
      <w:r>
        <w:rPr>
          <w:rFonts w:ascii="Calibri" w:eastAsia="Calibri" w:hAnsi="Calibri" w:cs="Calibri"/>
        </w:rPr>
        <w:t xml:space="preserve"> ukupno isplaćene mirovine za 2025. godinu nadležne ustanove za mirovinsko osiguranje izvan RH i potvrde iz RH ako ista nije navedena na potvrdi o visini dohotka i primitaka;</w:t>
      </w:r>
    </w:p>
    <w:p w14:paraId="0000001A" w14:textId="77777777" w:rsidR="001A32B4" w:rsidRDefault="001A32B4">
      <w:pPr>
        <w:spacing w:line="360" w:lineRule="auto"/>
        <w:ind w:left="720"/>
        <w:jc w:val="both"/>
        <w:rPr>
          <w:rFonts w:ascii="Calibri" w:eastAsia="Calibri" w:hAnsi="Calibri" w:cs="Calibri"/>
        </w:rPr>
      </w:pPr>
    </w:p>
    <w:p w14:paraId="0000001B" w14:textId="77777777" w:rsidR="001A32B4" w:rsidRDefault="00FE4119">
      <w:pPr>
        <w:numPr>
          <w:ilvl w:val="0"/>
          <w:numId w:val="1"/>
        </w:numPr>
        <w:spacing w:line="360" w:lineRule="auto"/>
        <w:jc w:val="both"/>
        <w:rPr>
          <w:rFonts w:ascii="Calibri" w:eastAsia="Calibri" w:hAnsi="Calibri" w:cs="Calibri"/>
        </w:rPr>
      </w:pPr>
      <w:r>
        <w:rPr>
          <w:rFonts w:ascii="Calibri" w:eastAsia="Calibri" w:hAnsi="Calibri" w:cs="Calibri"/>
          <w:b/>
          <w:bCs/>
        </w:rPr>
        <w:t>dostava ispunjene</w:t>
      </w:r>
      <w:r>
        <w:rPr>
          <w:rFonts w:ascii="Calibri" w:eastAsia="Calibri" w:hAnsi="Calibri" w:cs="Calibri"/>
        </w:rPr>
        <w:t xml:space="preserve"> </w:t>
      </w:r>
      <w:r>
        <w:rPr>
          <w:rFonts w:ascii="Calibri" w:eastAsia="Calibri" w:hAnsi="Calibri" w:cs="Calibri"/>
          <w:b/>
          <w:bCs/>
        </w:rPr>
        <w:t xml:space="preserve">Izjave o članovima zajedničkog kućanstva, </w:t>
      </w:r>
      <w:r>
        <w:rPr>
          <w:rFonts w:ascii="Calibri" w:eastAsia="Calibri" w:hAnsi="Calibri" w:cs="Calibri"/>
        </w:rPr>
        <w:t>koja se nalazi u pri</w:t>
      </w:r>
      <w:r>
        <w:rPr>
          <w:rFonts w:ascii="Calibri" w:eastAsia="Calibri" w:hAnsi="Calibri" w:cs="Calibri"/>
        </w:rPr>
        <w:t>logu ovog natječaja. Pod zajedničkim kućanstvom podrazumijeva se zajednica osoba, bez obzira na srodstvo, koje zajedno stanuju, zajedno privređuju i troše ostvarene prihode te zajedno koriste pokretnine i nekretnine za podmirenje osnovnih životnih potreba.</w:t>
      </w:r>
      <w:r>
        <w:rPr>
          <w:rFonts w:ascii="Calibri" w:eastAsia="Calibri" w:hAnsi="Calibri" w:cs="Calibri"/>
        </w:rPr>
        <w:t xml:space="preserve"> Članom kućanstva smatra se i dijete koje se nalazi na školovanju do završetka redovitog školovanja, a najkasnije do navršene 26. godine života. Uzdržavatelj studenta smatra se članom njegova kućanstva i kada ne živi na istom prebivalištu ako je student u </w:t>
      </w:r>
      <w:r>
        <w:rPr>
          <w:rFonts w:ascii="Calibri" w:eastAsia="Calibri" w:hAnsi="Calibri" w:cs="Calibri"/>
        </w:rPr>
        <w:t>sustavu redovitog obrazovanja, a najdulje do navršene 26. godine života djeteta (osim u slučajevima kada se raskid obiteljskih odnosa može dokazati rješenjem nadležnih tijela). Studenti koji imaju prebivalište izvan Republike Hrvatske obvezni su prilikom p</w:t>
      </w:r>
      <w:r>
        <w:rPr>
          <w:rFonts w:ascii="Calibri" w:eastAsia="Calibri" w:hAnsi="Calibri" w:cs="Calibri"/>
        </w:rPr>
        <w:t>opunjavanja Izjave o članovima zajedničkog kućanstva, ručno unijeti podatke o visini ukupno ostvarenih prihoda u EUR valuti, uključujući prihode od mirovine, za svakog člana kućanstva u 2025. godini.</w:t>
      </w:r>
    </w:p>
    <w:p w14:paraId="0000001C" w14:textId="77777777" w:rsidR="001A32B4" w:rsidRDefault="00FE4119">
      <w:pPr>
        <w:pBdr>
          <w:top w:val="nil"/>
          <w:left w:val="nil"/>
          <w:bottom w:val="nil"/>
          <w:right w:val="nil"/>
          <w:between w:val="nil"/>
        </w:pBdr>
        <w:spacing w:line="360" w:lineRule="auto"/>
        <w:ind w:left="720"/>
        <w:jc w:val="both"/>
        <w:rPr>
          <w:rFonts w:ascii="Calibri" w:eastAsia="Calibri" w:hAnsi="Calibri" w:cs="Calibri"/>
          <w:color w:val="000000"/>
        </w:rPr>
      </w:pPr>
      <w:r>
        <w:rPr>
          <w:rFonts w:ascii="Calibri" w:eastAsia="Calibri" w:hAnsi="Calibri" w:cs="Calibri"/>
          <w:color w:val="000000"/>
        </w:rPr>
        <w:t>Izjavu o članovima zajedničkog kućanstva nije potrebno ovjeravati kod javnog bilježnika.</w:t>
      </w:r>
    </w:p>
    <w:p w14:paraId="0000001D" w14:textId="77777777" w:rsidR="001A32B4" w:rsidRDefault="001A32B4">
      <w:pPr>
        <w:spacing w:line="360" w:lineRule="auto"/>
        <w:jc w:val="both"/>
        <w:rPr>
          <w:rFonts w:ascii="Calibri" w:eastAsia="Calibri" w:hAnsi="Calibri" w:cs="Calibri"/>
        </w:rPr>
      </w:pPr>
    </w:p>
    <w:p w14:paraId="0000001E" w14:textId="77777777" w:rsidR="001A32B4" w:rsidRDefault="00FE4119">
      <w:pPr>
        <w:spacing w:line="360" w:lineRule="auto"/>
        <w:jc w:val="both"/>
        <w:rPr>
          <w:rFonts w:ascii="Calibri" w:eastAsia="Calibri" w:hAnsi="Calibri" w:cs="Calibri"/>
        </w:rPr>
      </w:pPr>
      <w:r>
        <w:rPr>
          <w:rFonts w:ascii="Calibri" w:eastAsia="Calibri" w:hAnsi="Calibri" w:cs="Calibri"/>
          <w:b/>
          <w:bCs/>
        </w:rPr>
        <w:t>NAPOMENA:</w:t>
      </w:r>
      <w:r>
        <w:rPr>
          <w:rFonts w:ascii="Calibri" w:eastAsia="Calibri" w:hAnsi="Calibri" w:cs="Calibri"/>
        </w:rPr>
        <w:t xml:space="preserve"> </w:t>
      </w:r>
      <w:r>
        <w:rPr>
          <w:rFonts w:ascii="Calibri" w:eastAsia="Calibri" w:hAnsi="Calibri" w:cs="Calibri"/>
          <w:b/>
          <w:bCs/>
        </w:rPr>
        <w:t>U prosječan mjesečni prihod po članu kućanstva uračunavaju se sljedeći neoporezivi primici:</w:t>
      </w:r>
    </w:p>
    <w:p w14:paraId="0000001F" w14:textId="77777777" w:rsidR="001A32B4" w:rsidRDefault="00FE4119">
      <w:pPr>
        <w:spacing w:after="200" w:line="276" w:lineRule="auto"/>
        <w:jc w:val="both"/>
        <w:rPr>
          <w:rFonts w:ascii="Calibri" w:eastAsia="Calibri" w:hAnsi="Calibri" w:cs="Calibri"/>
          <w:sz w:val="22"/>
          <w:szCs w:val="22"/>
        </w:rPr>
      </w:pPr>
      <w:r>
        <w:rPr>
          <w:rFonts w:ascii="Calibri" w:eastAsia="Calibri" w:hAnsi="Calibri" w:cs="Calibri"/>
          <w:sz w:val="22"/>
          <w:szCs w:val="22"/>
        </w:rPr>
        <w:t>01  Primici od kamata po obveznicama</w:t>
      </w:r>
    </w:p>
    <w:p w14:paraId="00000020" w14:textId="77777777" w:rsidR="001A32B4" w:rsidRDefault="00FE4119">
      <w:pPr>
        <w:spacing w:after="200" w:line="276" w:lineRule="auto"/>
        <w:jc w:val="both"/>
        <w:rPr>
          <w:rFonts w:ascii="Calibri" w:eastAsia="Calibri" w:hAnsi="Calibri" w:cs="Calibri"/>
          <w:sz w:val="22"/>
          <w:szCs w:val="22"/>
        </w:rPr>
      </w:pPr>
      <w:r>
        <w:rPr>
          <w:rFonts w:ascii="Calibri" w:eastAsia="Calibri" w:hAnsi="Calibri" w:cs="Calibri"/>
          <w:sz w:val="22"/>
          <w:szCs w:val="22"/>
        </w:rPr>
        <w:t>02 Primici po osnovi kapita</w:t>
      </w:r>
      <w:r>
        <w:rPr>
          <w:rFonts w:ascii="Calibri" w:eastAsia="Calibri" w:hAnsi="Calibri" w:cs="Calibri"/>
          <w:sz w:val="22"/>
          <w:szCs w:val="22"/>
        </w:rPr>
        <w:t>lnih dobitaka od otuđenja financijske imovine ako to nije djelatnost poreznog obveznika</w:t>
      </w:r>
    </w:p>
    <w:p w14:paraId="00000021" w14:textId="77777777" w:rsidR="001A32B4" w:rsidRDefault="00FE4119">
      <w:pPr>
        <w:spacing w:after="200" w:line="276" w:lineRule="auto"/>
        <w:jc w:val="both"/>
        <w:rPr>
          <w:rFonts w:ascii="Calibri" w:eastAsia="Calibri" w:hAnsi="Calibri" w:cs="Calibri"/>
          <w:sz w:val="22"/>
          <w:szCs w:val="22"/>
        </w:rPr>
      </w:pPr>
      <w:r>
        <w:rPr>
          <w:rFonts w:ascii="Calibri" w:eastAsia="Calibri" w:hAnsi="Calibri" w:cs="Calibri"/>
          <w:sz w:val="22"/>
          <w:szCs w:val="22"/>
        </w:rPr>
        <w:t>22 Prigodne nagrade, do propisanog iznosa (božićnica, naknada za godišnji odmor i sl.) za tekuće porezno razdoblje</w:t>
      </w:r>
    </w:p>
    <w:p w14:paraId="00000022" w14:textId="77777777" w:rsidR="001A32B4" w:rsidRDefault="00FE4119">
      <w:pPr>
        <w:spacing w:after="200" w:line="276" w:lineRule="auto"/>
        <w:jc w:val="both"/>
        <w:rPr>
          <w:rFonts w:ascii="Calibri" w:eastAsia="Calibri" w:hAnsi="Calibri" w:cs="Calibri"/>
          <w:sz w:val="22"/>
          <w:szCs w:val="22"/>
        </w:rPr>
      </w:pPr>
      <w:r>
        <w:rPr>
          <w:rFonts w:ascii="Calibri" w:eastAsia="Calibri" w:hAnsi="Calibri" w:cs="Calibri"/>
          <w:sz w:val="22"/>
          <w:szCs w:val="22"/>
        </w:rPr>
        <w:t>35 Obiteljske mirovine odnosno novčane naknade u visi</w:t>
      </w:r>
      <w:r>
        <w:rPr>
          <w:rFonts w:ascii="Calibri" w:eastAsia="Calibri" w:hAnsi="Calibri" w:cs="Calibri"/>
          <w:sz w:val="22"/>
          <w:szCs w:val="22"/>
        </w:rPr>
        <w:t>ni obiteljske mirovine ostvarene prema Zakonu o pravima hrvatskih branitelja iz Domovinskog rata i članova njihovih obitelji</w:t>
      </w:r>
    </w:p>
    <w:p w14:paraId="00000023" w14:textId="77777777" w:rsidR="001A32B4" w:rsidRDefault="00FE4119">
      <w:pPr>
        <w:spacing w:after="200" w:line="276" w:lineRule="auto"/>
        <w:jc w:val="both"/>
        <w:rPr>
          <w:rFonts w:ascii="Calibri" w:eastAsia="Calibri" w:hAnsi="Calibri" w:cs="Calibri"/>
          <w:sz w:val="22"/>
          <w:szCs w:val="22"/>
        </w:rPr>
      </w:pPr>
      <w:r>
        <w:rPr>
          <w:rFonts w:ascii="Calibri" w:eastAsia="Calibri" w:hAnsi="Calibri" w:cs="Calibri"/>
          <w:sz w:val="22"/>
          <w:szCs w:val="22"/>
        </w:rPr>
        <w:t>38 Primici fizičkih osoba po osnovi izravnih plaćanja u poljoprivredi sukladno posebnim propisima po osnovi kojih se ne utvrđuje do</w:t>
      </w:r>
      <w:r>
        <w:rPr>
          <w:rFonts w:ascii="Calibri" w:eastAsia="Calibri" w:hAnsi="Calibri" w:cs="Calibri"/>
          <w:sz w:val="22"/>
          <w:szCs w:val="22"/>
        </w:rPr>
        <w:t>hodak od samostalne djelatnosti</w:t>
      </w:r>
    </w:p>
    <w:p w14:paraId="00000024" w14:textId="77777777" w:rsidR="001A32B4" w:rsidRDefault="00FE4119">
      <w:pPr>
        <w:spacing w:after="200" w:line="276" w:lineRule="auto"/>
        <w:jc w:val="both"/>
        <w:rPr>
          <w:rFonts w:ascii="Calibri" w:eastAsia="Calibri" w:hAnsi="Calibri" w:cs="Calibri"/>
          <w:sz w:val="22"/>
          <w:szCs w:val="22"/>
        </w:rPr>
      </w:pPr>
      <w:r>
        <w:rPr>
          <w:rFonts w:ascii="Calibri" w:eastAsia="Calibri" w:hAnsi="Calibri" w:cs="Calibri"/>
          <w:sz w:val="22"/>
          <w:szCs w:val="22"/>
        </w:rPr>
        <w:t xml:space="preserve">41 Ostale nenavedene naknade plaća koje se isplaćuju na teret Državnog proračuna ili na teret sredstava obveznog osiguranja </w:t>
      </w:r>
    </w:p>
    <w:p w14:paraId="00000025" w14:textId="77777777" w:rsidR="001A32B4" w:rsidRDefault="00FE4119">
      <w:pPr>
        <w:spacing w:after="200" w:line="276" w:lineRule="auto"/>
        <w:jc w:val="both"/>
        <w:rPr>
          <w:rFonts w:ascii="Calibri" w:eastAsia="Calibri" w:hAnsi="Calibri" w:cs="Calibri"/>
          <w:sz w:val="22"/>
          <w:szCs w:val="22"/>
        </w:rPr>
      </w:pPr>
      <w:r>
        <w:rPr>
          <w:rFonts w:ascii="Calibri" w:eastAsia="Calibri" w:hAnsi="Calibri" w:cs="Calibri"/>
          <w:sz w:val="22"/>
          <w:szCs w:val="22"/>
        </w:rPr>
        <w:t>42 Primici po osnovi dividendi i udjela u dobiti koji ne podliježu oporezivanju</w:t>
      </w:r>
    </w:p>
    <w:p w14:paraId="00000026" w14:textId="77777777" w:rsidR="001A32B4" w:rsidRDefault="00FE4119">
      <w:pPr>
        <w:spacing w:after="200" w:line="276" w:lineRule="auto"/>
        <w:jc w:val="both"/>
        <w:rPr>
          <w:rFonts w:ascii="Calibri" w:eastAsia="Calibri" w:hAnsi="Calibri" w:cs="Calibri"/>
          <w:sz w:val="22"/>
          <w:szCs w:val="22"/>
        </w:rPr>
      </w:pPr>
      <w:r>
        <w:rPr>
          <w:rFonts w:ascii="Calibri" w:eastAsia="Calibri" w:hAnsi="Calibri" w:cs="Calibri"/>
          <w:sz w:val="22"/>
          <w:szCs w:val="22"/>
        </w:rPr>
        <w:t>54 Novčane pomoći p</w:t>
      </w:r>
      <w:r>
        <w:rPr>
          <w:rFonts w:ascii="Calibri" w:eastAsia="Calibri" w:hAnsi="Calibri" w:cs="Calibri"/>
          <w:sz w:val="22"/>
          <w:szCs w:val="22"/>
        </w:rPr>
        <w:t>olaznicima stručnog osposobljavanja za rad bez zasnivanja radnog odnosa</w:t>
      </w:r>
    </w:p>
    <w:p w14:paraId="00000027" w14:textId="77777777" w:rsidR="001A32B4" w:rsidRDefault="001A32B4">
      <w:pPr>
        <w:spacing w:line="360" w:lineRule="auto"/>
        <w:jc w:val="both"/>
        <w:rPr>
          <w:rFonts w:ascii="Calibri" w:eastAsia="Calibri" w:hAnsi="Calibri" w:cs="Calibri"/>
        </w:rPr>
      </w:pPr>
    </w:p>
    <w:p w14:paraId="00000028" w14:textId="77777777" w:rsidR="001A32B4" w:rsidRDefault="00FE4119">
      <w:pPr>
        <w:numPr>
          <w:ilvl w:val="0"/>
          <w:numId w:val="2"/>
        </w:numPr>
        <w:pBdr>
          <w:top w:val="nil"/>
          <w:left w:val="nil"/>
          <w:bottom w:val="nil"/>
          <w:right w:val="nil"/>
          <w:between w:val="nil"/>
        </w:pBdr>
        <w:spacing w:line="600" w:lineRule="auto"/>
        <w:rPr>
          <w:rFonts w:ascii="Calibri" w:eastAsia="Calibri" w:hAnsi="Calibri" w:cs="Calibri"/>
          <w:color w:val="000000"/>
        </w:rPr>
      </w:pPr>
      <w:r>
        <w:rPr>
          <w:rFonts w:ascii="Calibri" w:eastAsia="Calibri" w:hAnsi="Calibri" w:cs="Calibri"/>
          <w:b/>
          <w:bCs/>
          <w:color w:val="000000"/>
        </w:rPr>
        <w:t xml:space="preserve"> Bodovanje</w:t>
      </w:r>
    </w:p>
    <w:p w14:paraId="00000029" w14:textId="77777777" w:rsidR="001A32B4" w:rsidRDefault="00FE4119">
      <w:pPr>
        <w:spacing w:after="120" w:line="276" w:lineRule="auto"/>
        <w:jc w:val="both"/>
        <w:rPr>
          <w:rFonts w:ascii="Calibri" w:eastAsia="Calibri" w:hAnsi="Calibri" w:cs="Calibri"/>
        </w:rPr>
      </w:pPr>
      <w:r>
        <w:rPr>
          <w:rFonts w:ascii="Calibri" w:eastAsia="Calibri" w:hAnsi="Calibri" w:cs="Calibri"/>
        </w:rPr>
        <w:t>Bodovanje i formiranje rang-lista studenta koji ispunjavaju prethodno navedene uvjete za dodjelu novčane pomoći provodi se na sljedeći način i na temelju sljedećih dokaza:</w:t>
      </w:r>
    </w:p>
    <w:p w14:paraId="0000002A" w14:textId="77777777" w:rsidR="001A32B4" w:rsidRDefault="00FE4119">
      <w:pPr>
        <w:spacing w:before="240" w:after="120" w:line="360" w:lineRule="auto"/>
        <w:jc w:val="both"/>
        <w:rPr>
          <w:rFonts w:ascii="Calibri" w:eastAsia="Calibri" w:hAnsi="Calibri" w:cs="Calibri"/>
        </w:rPr>
      </w:pPr>
      <w:r>
        <w:rPr>
          <w:rFonts w:ascii="Calibri" w:eastAsia="Calibri" w:hAnsi="Calibri" w:cs="Calibri"/>
        </w:rPr>
        <w:t>1)  Za studenta čiji prosječni mjesečni prihod po članu zajedničkog kućanstva iznosi:</w:t>
      </w:r>
    </w:p>
    <w:p w14:paraId="0000002B" w14:textId="77777777" w:rsidR="001A32B4" w:rsidRDefault="00FE4119">
      <w:pPr>
        <w:spacing w:line="360" w:lineRule="auto"/>
        <w:jc w:val="both"/>
        <w:rPr>
          <w:rFonts w:ascii="Calibri" w:eastAsia="Calibri" w:hAnsi="Calibri" w:cs="Calibri"/>
        </w:rPr>
      </w:pPr>
      <w:r>
        <w:rPr>
          <w:rFonts w:ascii="Calibri" w:eastAsia="Calibri" w:hAnsi="Calibri" w:cs="Calibri"/>
        </w:rPr>
        <w:t xml:space="preserve">- 190,00 EUR ili manje prihoda priznaje se 1.800 bodova, </w:t>
      </w:r>
    </w:p>
    <w:p w14:paraId="0000002C" w14:textId="77777777" w:rsidR="001A32B4" w:rsidRDefault="00FE4119">
      <w:pPr>
        <w:spacing w:line="360" w:lineRule="auto"/>
        <w:jc w:val="both"/>
        <w:rPr>
          <w:rFonts w:ascii="Calibri" w:eastAsia="Calibri" w:hAnsi="Calibri" w:cs="Calibri"/>
        </w:rPr>
      </w:pPr>
      <w:r>
        <w:rPr>
          <w:rFonts w:ascii="Calibri" w:eastAsia="Calibri" w:hAnsi="Calibri" w:cs="Calibri"/>
        </w:rPr>
        <w:t xml:space="preserve">- od 190,01 EUR do 250,00 EUR prihoda priznaje se 1.500 bodova, </w:t>
      </w:r>
    </w:p>
    <w:p w14:paraId="0000002D" w14:textId="77777777" w:rsidR="001A32B4" w:rsidRDefault="00FE4119">
      <w:pPr>
        <w:spacing w:line="360" w:lineRule="auto"/>
        <w:jc w:val="both"/>
        <w:rPr>
          <w:rFonts w:ascii="Calibri" w:eastAsia="Calibri" w:hAnsi="Calibri" w:cs="Calibri"/>
        </w:rPr>
      </w:pPr>
      <w:r>
        <w:rPr>
          <w:rFonts w:ascii="Calibri" w:eastAsia="Calibri" w:hAnsi="Calibri" w:cs="Calibri"/>
        </w:rPr>
        <w:t xml:space="preserve">- od 250,01 EUR do 320,00 EUR prihoda priznaje </w:t>
      </w:r>
      <w:r>
        <w:rPr>
          <w:rFonts w:ascii="Calibri" w:eastAsia="Calibri" w:hAnsi="Calibri" w:cs="Calibri"/>
        </w:rPr>
        <w:t xml:space="preserve">se 1.200 bodova, </w:t>
      </w:r>
    </w:p>
    <w:p w14:paraId="0000002E" w14:textId="77777777" w:rsidR="001A32B4" w:rsidRDefault="00FE4119">
      <w:pPr>
        <w:spacing w:line="360" w:lineRule="auto"/>
        <w:jc w:val="both"/>
        <w:rPr>
          <w:rFonts w:ascii="Calibri" w:eastAsia="Calibri" w:hAnsi="Calibri" w:cs="Calibri"/>
        </w:rPr>
      </w:pPr>
      <w:r>
        <w:rPr>
          <w:rFonts w:ascii="Calibri" w:eastAsia="Calibri" w:hAnsi="Calibri" w:cs="Calibri"/>
        </w:rPr>
        <w:t xml:space="preserve">- od 320,01 EUR do 390,00 EUR prihoda priznaje se 900 bodova, </w:t>
      </w:r>
    </w:p>
    <w:p w14:paraId="0000002F" w14:textId="77777777" w:rsidR="001A32B4" w:rsidRDefault="00FE4119">
      <w:pPr>
        <w:spacing w:line="360" w:lineRule="auto"/>
        <w:jc w:val="both"/>
        <w:rPr>
          <w:rFonts w:ascii="Calibri" w:eastAsia="Calibri" w:hAnsi="Calibri" w:cs="Calibri"/>
        </w:rPr>
      </w:pPr>
      <w:r>
        <w:rPr>
          <w:rFonts w:ascii="Calibri" w:eastAsia="Calibri" w:hAnsi="Calibri" w:cs="Calibri"/>
        </w:rPr>
        <w:t xml:space="preserve">- od 390,01 EUR do 460,00 EUR prihoda priznaje se 750 bodova, </w:t>
      </w:r>
    </w:p>
    <w:p w14:paraId="00000030" w14:textId="77777777" w:rsidR="001A32B4" w:rsidRDefault="00FE4119">
      <w:pPr>
        <w:spacing w:line="360" w:lineRule="auto"/>
        <w:jc w:val="both"/>
        <w:rPr>
          <w:rFonts w:ascii="Calibri" w:eastAsia="Calibri" w:hAnsi="Calibri" w:cs="Calibri"/>
        </w:rPr>
      </w:pPr>
      <w:r>
        <w:rPr>
          <w:rFonts w:ascii="Calibri" w:eastAsia="Calibri" w:hAnsi="Calibri" w:cs="Calibri"/>
        </w:rPr>
        <w:t xml:space="preserve">- od 460,01 EUR do 500,00 EUR prihoda priznaje se 600 bodova, </w:t>
      </w:r>
    </w:p>
    <w:p w14:paraId="00000031" w14:textId="77777777" w:rsidR="001A32B4" w:rsidRDefault="00FE4119">
      <w:pPr>
        <w:spacing w:line="360" w:lineRule="auto"/>
        <w:jc w:val="both"/>
        <w:rPr>
          <w:rFonts w:ascii="Calibri" w:eastAsia="Calibri" w:hAnsi="Calibri" w:cs="Calibri"/>
        </w:rPr>
      </w:pPr>
      <w:r>
        <w:rPr>
          <w:rFonts w:ascii="Calibri" w:eastAsia="Calibri" w:hAnsi="Calibri" w:cs="Calibri"/>
        </w:rPr>
        <w:t xml:space="preserve">- od 500,01 EUR do 570,00 EUR prihoda  priznaje se 450 bodova, </w:t>
      </w:r>
    </w:p>
    <w:p w14:paraId="00000032" w14:textId="77777777" w:rsidR="001A32B4" w:rsidRDefault="00FE4119">
      <w:pPr>
        <w:spacing w:line="360" w:lineRule="auto"/>
        <w:jc w:val="both"/>
        <w:rPr>
          <w:rFonts w:ascii="Calibri" w:eastAsia="Calibri" w:hAnsi="Calibri" w:cs="Calibri"/>
        </w:rPr>
      </w:pPr>
      <w:r>
        <w:rPr>
          <w:rFonts w:ascii="Calibri" w:eastAsia="Calibri" w:hAnsi="Calibri" w:cs="Calibri"/>
        </w:rPr>
        <w:t xml:space="preserve">- od 570,01 EUR do 640,00 EUR prihoda priznaje se 300 bodova, </w:t>
      </w:r>
    </w:p>
    <w:p w14:paraId="00000033" w14:textId="77777777" w:rsidR="001A32B4" w:rsidRDefault="00FE4119">
      <w:pPr>
        <w:spacing w:line="360" w:lineRule="auto"/>
        <w:jc w:val="both"/>
        <w:rPr>
          <w:rFonts w:ascii="Calibri" w:eastAsia="Calibri" w:hAnsi="Calibri" w:cs="Calibri"/>
        </w:rPr>
      </w:pPr>
      <w:r>
        <w:rPr>
          <w:rFonts w:ascii="Calibri" w:eastAsia="Calibri" w:hAnsi="Calibri" w:cs="Calibri"/>
        </w:rPr>
        <w:t>- od 640,01 EUR do visine proračunske osnovice priznaje se 150 bodova.</w:t>
      </w:r>
    </w:p>
    <w:p w14:paraId="00000034" w14:textId="77777777" w:rsidR="001A32B4" w:rsidRDefault="00FE4119">
      <w:pPr>
        <w:spacing w:before="120" w:line="360" w:lineRule="auto"/>
        <w:jc w:val="both"/>
        <w:rPr>
          <w:rFonts w:ascii="Calibri" w:eastAsia="Calibri" w:hAnsi="Calibri" w:cs="Calibri"/>
        </w:rPr>
      </w:pPr>
      <w:r>
        <w:rPr>
          <w:rFonts w:ascii="Calibri" w:eastAsia="Calibri" w:hAnsi="Calibri" w:cs="Calibri"/>
        </w:rPr>
        <w:t>2)  Za studenta koji je roditelj priznaje se po 300 bodova</w:t>
      </w:r>
      <w:r>
        <w:rPr>
          <w:rFonts w:ascii="Calibri" w:eastAsia="Calibri" w:hAnsi="Calibri" w:cs="Calibri"/>
        </w:rPr>
        <w:t xml:space="preserve"> za svako dijete</w:t>
      </w:r>
    </w:p>
    <w:p w14:paraId="00000035" w14:textId="77777777" w:rsidR="001A32B4" w:rsidRDefault="00FE4119">
      <w:pPr>
        <w:numPr>
          <w:ilvl w:val="0"/>
          <w:numId w:val="4"/>
        </w:numPr>
        <w:spacing w:before="120" w:line="360" w:lineRule="auto"/>
        <w:ind w:left="765" w:hanging="357"/>
        <w:jc w:val="both"/>
        <w:rPr>
          <w:rFonts w:ascii="Cambria" w:eastAsia="Cambria" w:hAnsi="Cambria" w:cs="Cambria"/>
        </w:rPr>
      </w:pPr>
      <w:r>
        <w:rPr>
          <w:rFonts w:ascii="Calibri" w:eastAsia="Calibri" w:hAnsi="Calibri" w:cs="Calibri"/>
        </w:rPr>
        <w:lastRenderedPageBreak/>
        <w:t>kao dokaz priložiti presliku rodnog lista djeteta.</w:t>
      </w:r>
    </w:p>
    <w:p w14:paraId="00000036" w14:textId="77777777" w:rsidR="001A32B4" w:rsidRDefault="00FE4119">
      <w:pPr>
        <w:spacing w:before="120" w:line="360" w:lineRule="auto"/>
        <w:jc w:val="both"/>
        <w:rPr>
          <w:rFonts w:ascii="Calibri" w:eastAsia="Calibri" w:hAnsi="Calibri" w:cs="Calibri"/>
        </w:rPr>
      </w:pPr>
      <w:r>
        <w:rPr>
          <w:rFonts w:ascii="Cambria" w:eastAsia="Cambria" w:hAnsi="Cambria" w:cs="Cambria"/>
        </w:rPr>
        <w:t xml:space="preserve">3)  </w:t>
      </w:r>
      <w:r>
        <w:rPr>
          <w:rFonts w:ascii="Calibri" w:eastAsia="Calibri" w:hAnsi="Calibri" w:cs="Calibri"/>
        </w:rPr>
        <w:t>Za studenta koji je roditelj i kojemu je dijete preminulo priznaje se 550 bodova za svako dijete</w:t>
      </w:r>
    </w:p>
    <w:p w14:paraId="00000037" w14:textId="77777777" w:rsidR="001A32B4" w:rsidRDefault="00FE4119">
      <w:pPr>
        <w:numPr>
          <w:ilvl w:val="0"/>
          <w:numId w:val="4"/>
        </w:numPr>
        <w:spacing w:before="120" w:line="360" w:lineRule="auto"/>
        <w:jc w:val="both"/>
        <w:rPr>
          <w:rFonts w:ascii="Calibri" w:eastAsia="Calibri" w:hAnsi="Calibri" w:cs="Calibri"/>
        </w:rPr>
      </w:pPr>
      <w:r>
        <w:rPr>
          <w:rFonts w:ascii="Calibri" w:eastAsia="Calibri" w:hAnsi="Calibri" w:cs="Calibri"/>
        </w:rPr>
        <w:t>kao dokaz priložiti presliku smrtnog lista djeteta.</w:t>
      </w:r>
    </w:p>
    <w:p w14:paraId="00000038" w14:textId="77777777" w:rsidR="001A32B4" w:rsidRDefault="00FE4119">
      <w:pPr>
        <w:pBdr>
          <w:top w:val="nil"/>
          <w:left w:val="nil"/>
          <w:bottom w:val="nil"/>
          <w:right w:val="nil"/>
          <w:between w:val="nil"/>
        </w:pBdr>
        <w:spacing w:before="120" w:line="360" w:lineRule="auto"/>
        <w:jc w:val="both"/>
        <w:rPr>
          <w:rFonts w:ascii="Calibri" w:eastAsia="Calibri" w:hAnsi="Calibri" w:cs="Calibri"/>
          <w:color w:val="000000"/>
        </w:rPr>
      </w:pPr>
      <w:r>
        <w:rPr>
          <w:rFonts w:ascii="Calibri" w:eastAsia="Calibri" w:hAnsi="Calibri" w:cs="Calibri"/>
          <w:color w:val="000000"/>
        </w:rPr>
        <w:t>4)  Za studenta kojem je jedan roditelj umro, nestao ili nepoznat priznaje se 550 bodova, a za studenta čija su oba roditelja umrla, nestala ili nepoznata ili je pod skrbništvom ili je kao dijete bio pod skrbništvom ili mu je priznato pravo na socijalnu us</w:t>
      </w:r>
      <w:r>
        <w:rPr>
          <w:rFonts w:ascii="Calibri" w:eastAsia="Calibri" w:hAnsi="Calibri" w:cs="Calibri"/>
          <w:color w:val="000000"/>
        </w:rPr>
        <w:t>lugu smještaja ili mu je kao djetetu bilo priznato pravo na socijalnu uslugu smještaja, ili mu je priznato pravo na socijalnu uslugu organiziranog stanovanja ili mu je kao djetetu bilo priznato pravo na socijalnu uslugu organiziranog stanovanja, na temelju</w:t>
      </w:r>
      <w:r>
        <w:rPr>
          <w:rFonts w:ascii="Calibri" w:eastAsia="Calibri" w:hAnsi="Calibri" w:cs="Calibri"/>
          <w:color w:val="000000"/>
        </w:rPr>
        <w:t xml:space="preserve"> propisa iz područja socijalne skrbi priznaje se 1.100 bodova</w:t>
      </w:r>
    </w:p>
    <w:p w14:paraId="00000039" w14:textId="77777777" w:rsidR="001A32B4" w:rsidRDefault="00FE4119">
      <w:pPr>
        <w:numPr>
          <w:ilvl w:val="0"/>
          <w:numId w:val="4"/>
        </w:numPr>
        <w:spacing w:before="120" w:line="360" w:lineRule="auto"/>
        <w:ind w:left="709" w:hanging="357"/>
        <w:jc w:val="both"/>
        <w:rPr>
          <w:rFonts w:ascii="Calibri" w:eastAsia="Calibri" w:hAnsi="Calibri" w:cs="Calibri"/>
        </w:rPr>
      </w:pPr>
      <w:r>
        <w:rPr>
          <w:rFonts w:ascii="Calibri" w:eastAsia="Calibri" w:hAnsi="Calibri" w:cs="Calibri"/>
        </w:rPr>
        <w:t xml:space="preserve">za umrlog roditelja kao dokaz priložiti presliku smrtnog lista roditelja, za nepoznatog roditelja priložiti presliku rodnog lista studenta iz kojeg je vidljivo da je jedan roditelj nepoznat, za </w:t>
      </w:r>
      <w:r>
        <w:rPr>
          <w:rFonts w:ascii="Calibri" w:eastAsia="Calibri" w:hAnsi="Calibri" w:cs="Calibri"/>
        </w:rPr>
        <w:t>nestalog roditelja priložiti dokaz Ministarstva unutarnjih poslova o statusu nestale osobe, a za studenta koji je bez odgovarajuće roditeljske skrbi priložiti rješenje koje izdaje nadležna ustanova iz područja socijalne skrbi.</w:t>
      </w:r>
    </w:p>
    <w:p w14:paraId="0000003A" w14:textId="77777777" w:rsidR="001A32B4" w:rsidRDefault="00FE4119">
      <w:pPr>
        <w:spacing w:before="120" w:after="120" w:line="360" w:lineRule="auto"/>
        <w:jc w:val="both"/>
        <w:rPr>
          <w:rFonts w:ascii="Calibri" w:eastAsia="Calibri" w:hAnsi="Calibri" w:cs="Calibri"/>
        </w:rPr>
      </w:pPr>
      <w:r>
        <w:rPr>
          <w:rFonts w:ascii="Calibri" w:eastAsia="Calibri" w:hAnsi="Calibri" w:cs="Calibri"/>
        </w:rPr>
        <w:t xml:space="preserve">5)  Za studenta kojemu su se </w:t>
      </w:r>
      <w:r>
        <w:rPr>
          <w:rFonts w:ascii="Calibri" w:eastAsia="Calibri" w:hAnsi="Calibri" w:cs="Calibri"/>
        </w:rPr>
        <w:t>roditelji razveli ili je prestala izvanbračna zajednica priznaje se 150 bodova</w:t>
      </w:r>
    </w:p>
    <w:p w14:paraId="0000003B" w14:textId="77777777" w:rsidR="001A32B4" w:rsidRDefault="00FE4119">
      <w:pPr>
        <w:numPr>
          <w:ilvl w:val="0"/>
          <w:numId w:val="4"/>
        </w:numPr>
        <w:spacing w:before="120" w:line="360" w:lineRule="auto"/>
        <w:ind w:left="709" w:hanging="357"/>
        <w:jc w:val="both"/>
        <w:rPr>
          <w:rFonts w:ascii="Calibri" w:eastAsia="Calibri" w:hAnsi="Calibri" w:cs="Calibri"/>
        </w:rPr>
      </w:pPr>
      <w:r>
        <w:rPr>
          <w:rFonts w:ascii="Calibri" w:eastAsia="Calibri" w:hAnsi="Calibri" w:cs="Calibri"/>
        </w:rPr>
        <w:t>kao dokaz priložiti presliku sudske odluke o rastavi braka, odnosno presliku sudske odluke o dodjeli skrbništva ili izjavu studenta ovjerenu kod javnog bilježnika za djecu iz iz</w:t>
      </w:r>
      <w:r>
        <w:rPr>
          <w:rFonts w:ascii="Calibri" w:eastAsia="Calibri" w:hAnsi="Calibri" w:cs="Calibri"/>
        </w:rPr>
        <w:t>vanbračnih zajednica.</w:t>
      </w:r>
    </w:p>
    <w:p w14:paraId="0000003C" w14:textId="77777777" w:rsidR="001A32B4" w:rsidRDefault="00FE4119">
      <w:pPr>
        <w:spacing w:before="120" w:after="120" w:line="360" w:lineRule="auto"/>
        <w:jc w:val="both"/>
        <w:rPr>
          <w:rFonts w:ascii="Calibri" w:eastAsia="Calibri" w:hAnsi="Calibri" w:cs="Calibri"/>
        </w:rPr>
      </w:pPr>
      <w:bookmarkStart w:id="1" w:name="_heading=h.ueocyc5rdlh2" w:colFirst="0" w:colLast="0"/>
      <w:bookmarkEnd w:id="1"/>
      <w:r>
        <w:rPr>
          <w:rFonts w:ascii="Calibri" w:eastAsia="Calibri" w:hAnsi="Calibri" w:cs="Calibri"/>
        </w:rPr>
        <w:t xml:space="preserve">6) Za studenta čiji je brat ili sestra korisnik prava na </w:t>
      </w:r>
      <w:proofErr w:type="spellStart"/>
      <w:r>
        <w:rPr>
          <w:rFonts w:ascii="Calibri" w:eastAsia="Calibri" w:hAnsi="Calibri" w:cs="Calibri"/>
        </w:rPr>
        <w:t>inkluzivni</w:t>
      </w:r>
      <w:proofErr w:type="spellEnd"/>
      <w:r>
        <w:rPr>
          <w:rFonts w:ascii="Calibri" w:eastAsia="Calibri" w:hAnsi="Calibri" w:cs="Calibri"/>
        </w:rPr>
        <w:t xml:space="preserve"> dodatak odnosno prava na  doplatak za pomoć i njegu ili prava na osobnu invalidninu na temelju propisa iz područja socijalne skrbi priznaje se 300 bodova za svakog br</w:t>
      </w:r>
      <w:r>
        <w:rPr>
          <w:rFonts w:ascii="Calibri" w:eastAsia="Calibri" w:hAnsi="Calibri" w:cs="Calibri"/>
        </w:rPr>
        <w:t>ata ili sestru</w:t>
      </w:r>
    </w:p>
    <w:p w14:paraId="0000003D" w14:textId="77777777" w:rsidR="001A32B4" w:rsidRDefault="00FE4119">
      <w:pPr>
        <w:numPr>
          <w:ilvl w:val="0"/>
          <w:numId w:val="3"/>
        </w:numPr>
        <w:spacing w:before="120" w:after="120" w:line="360" w:lineRule="auto"/>
        <w:jc w:val="both"/>
        <w:rPr>
          <w:rFonts w:ascii="Calibri" w:eastAsia="Calibri" w:hAnsi="Calibri" w:cs="Calibri"/>
        </w:rPr>
      </w:pPr>
      <w:r>
        <w:rPr>
          <w:rFonts w:ascii="Calibri" w:eastAsia="Calibri" w:hAnsi="Calibri" w:cs="Calibri"/>
        </w:rPr>
        <w:t xml:space="preserve">kao dokaz priložiti presliku rješenja o ostvarivanju prava na </w:t>
      </w:r>
      <w:proofErr w:type="spellStart"/>
      <w:r>
        <w:rPr>
          <w:rFonts w:ascii="Calibri" w:eastAsia="Calibri" w:hAnsi="Calibri" w:cs="Calibri"/>
        </w:rPr>
        <w:t>inkluzivni</w:t>
      </w:r>
      <w:proofErr w:type="spellEnd"/>
      <w:r>
        <w:rPr>
          <w:rFonts w:ascii="Calibri" w:eastAsia="Calibri" w:hAnsi="Calibri" w:cs="Calibri"/>
        </w:rPr>
        <w:t xml:space="preserve"> dodatak odnosno prava na  doplatak za pomoć i njegu ili prava na osobnu invalidninu koje izdaje nadležna ustanova iz područja socijalne skrbi. </w:t>
      </w:r>
    </w:p>
    <w:p w14:paraId="0000003E" w14:textId="77777777" w:rsidR="001A32B4" w:rsidRDefault="00FE4119">
      <w:pPr>
        <w:spacing w:line="360" w:lineRule="auto"/>
        <w:jc w:val="both"/>
        <w:rPr>
          <w:rFonts w:ascii="Calibri" w:eastAsia="Calibri" w:hAnsi="Calibri" w:cs="Calibri"/>
        </w:rPr>
      </w:pPr>
      <w:r>
        <w:rPr>
          <w:rFonts w:ascii="Calibri" w:eastAsia="Calibri" w:hAnsi="Calibri" w:cs="Calibri"/>
        </w:rPr>
        <w:lastRenderedPageBreak/>
        <w:t>7) Za studenta s najmanj</w:t>
      </w:r>
      <w:r>
        <w:rPr>
          <w:rFonts w:ascii="Calibri" w:eastAsia="Calibri" w:hAnsi="Calibri" w:cs="Calibri"/>
        </w:rPr>
        <w:t>e 60% utvrđenog oštećenja organizma ili najmanje III. stupnja oštećenja funkcionalnih sposobnosti, u skladu s propisom kojim je propisana metodologija vještačenja i koji su upisani u Registar osoba s invaliditetom, priznaje se 300 bodova</w:t>
      </w:r>
    </w:p>
    <w:p w14:paraId="0000003F" w14:textId="77777777" w:rsidR="001A32B4" w:rsidRDefault="00FE4119">
      <w:pPr>
        <w:numPr>
          <w:ilvl w:val="0"/>
          <w:numId w:val="3"/>
        </w:numPr>
        <w:spacing w:before="120" w:after="120" w:line="360" w:lineRule="auto"/>
        <w:jc w:val="both"/>
      </w:pPr>
      <w:r>
        <w:rPr>
          <w:rFonts w:ascii="Calibri" w:eastAsia="Calibri" w:hAnsi="Calibri" w:cs="Calibri"/>
        </w:rPr>
        <w:t>kao dokaz priložit</w:t>
      </w:r>
      <w:r>
        <w:rPr>
          <w:rFonts w:ascii="Calibri" w:eastAsia="Calibri" w:hAnsi="Calibri" w:cs="Calibri"/>
        </w:rPr>
        <w:t xml:space="preserve">i potvrdu o upisu u Registar osoba s invaliditetom koja sadrži postotak utvrđenog oštećenja organizma ili stupanj oštećenja funkcionalnih sposobnosti koju izdaje Hrvatski zavod za javno zdravstvo. </w:t>
      </w:r>
    </w:p>
    <w:p w14:paraId="00000040" w14:textId="77777777" w:rsidR="001A32B4" w:rsidRDefault="00FE4119">
      <w:pPr>
        <w:pBdr>
          <w:top w:val="nil"/>
          <w:left w:val="nil"/>
          <w:bottom w:val="nil"/>
          <w:right w:val="nil"/>
          <w:between w:val="nil"/>
        </w:pBdr>
        <w:spacing w:before="120" w:after="120" w:line="360" w:lineRule="auto"/>
        <w:jc w:val="both"/>
        <w:rPr>
          <w:rFonts w:ascii="Calibri" w:eastAsia="Calibri" w:hAnsi="Calibri" w:cs="Calibri"/>
          <w:color w:val="000000"/>
        </w:rPr>
      </w:pPr>
      <w:r>
        <w:rPr>
          <w:rFonts w:ascii="Calibri" w:eastAsia="Calibri" w:hAnsi="Calibri" w:cs="Calibri"/>
          <w:color w:val="000000"/>
        </w:rPr>
        <w:t>8) Za studenta s utvrđenim oštećenjem organizma do 50 % ili do II. stupnja oštećenja funkcionalnih sposobnosti, u skladu s propisom kojim je propisana metodologija vještačenja i koji su upisani u Registar osoba s invaliditetom, priznaje se 150 bodova</w:t>
      </w:r>
    </w:p>
    <w:p w14:paraId="00000041" w14:textId="77777777" w:rsidR="001A32B4" w:rsidRDefault="00FE4119">
      <w:pPr>
        <w:numPr>
          <w:ilvl w:val="0"/>
          <w:numId w:val="3"/>
        </w:numPr>
        <w:spacing w:before="120" w:after="120" w:line="360" w:lineRule="auto"/>
        <w:jc w:val="both"/>
      </w:pPr>
      <w:r>
        <w:rPr>
          <w:rFonts w:ascii="Calibri" w:eastAsia="Calibri" w:hAnsi="Calibri" w:cs="Calibri"/>
        </w:rPr>
        <w:t>kao d</w:t>
      </w:r>
      <w:r>
        <w:rPr>
          <w:rFonts w:ascii="Calibri" w:eastAsia="Calibri" w:hAnsi="Calibri" w:cs="Calibri"/>
        </w:rPr>
        <w:t xml:space="preserve">okaz priložiti potvrdu o upisu u Registar osoba s invaliditetom koja sadrži postotak utvrđenog oštećenja organizma ili stupanj oštećenja funkcionalnih sposobnosti koju izdaje Hrvatski zavod za javno zdravstvo. </w:t>
      </w:r>
    </w:p>
    <w:p w14:paraId="00000042" w14:textId="77777777" w:rsidR="001A32B4" w:rsidRDefault="00FE4119">
      <w:pPr>
        <w:spacing w:before="120" w:line="360" w:lineRule="auto"/>
        <w:jc w:val="both"/>
        <w:rPr>
          <w:rFonts w:ascii="Calibri" w:eastAsia="Calibri" w:hAnsi="Calibri" w:cs="Calibri"/>
        </w:rPr>
      </w:pPr>
      <w:r>
        <w:rPr>
          <w:rFonts w:ascii="Calibri" w:eastAsia="Calibri" w:hAnsi="Calibri" w:cs="Calibri"/>
        </w:rPr>
        <w:t>9) Za studenta koji studira izvan mjesta preb</w:t>
      </w:r>
      <w:r>
        <w:rPr>
          <w:rFonts w:ascii="Calibri" w:eastAsia="Calibri" w:hAnsi="Calibri" w:cs="Calibri"/>
        </w:rPr>
        <w:t>ivališta, a smješten je u studentskom domu, priznaje se 200 bodova, a za ostale studente koji studiraju izvan mjesta prebivališta priznaje se 300 bodova</w:t>
      </w:r>
    </w:p>
    <w:p w14:paraId="00000043" w14:textId="77777777" w:rsidR="001A32B4" w:rsidRDefault="00FE4119">
      <w:pPr>
        <w:numPr>
          <w:ilvl w:val="0"/>
          <w:numId w:val="4"/>
        </w:numPr>
        <w:spacing w:before="120" w:line="360" w:lineRule="auto"/>
        <w:jc w:val="both"/>
        <w:rPr>
          <w:rFonts w:ascii="Calibri" w:eastAsia="Calibri" w:hAnsi="Calibri" w:cs="Calibri"/>
        </w:rPr>
      </w:pPr>
      <w:r>
        <w:rPr>
          <w:rFonts w:ascii="Calibri" w:eastAsia="Calibri" w:hAnsi="Calibri" w:cs="Calibri"/>
        </w:rPr>
        <w:t>kao dokaz priložiti presliku osobne iskaznice i presliku potvrde o boravištu.</w:t>
      </w:r>
    </w:p>
    <w:p w14:paraId="00000044" w14:textId="77777777" w:rsidR="001A32B4" w:rsidRDefault="00FE4119">
      <w:pPr>
        <w:spacing w:before="120" w:line="360" w:lineRule="auto"/>
        <w:jc w:val="both"/>
        <w:rPr>
          <w:rFonts w:ascii="Calibri" w:eastAsia="Calibri" w:hAnsi="Calibri" w:cs="Calibri"/>
        </w:rPr>
      </w:pPr>
      <w:r>
        <w:rPr>
          <w:rFonts w:ascii="Calibri" w:eastAsia="Calibri" w:hAnsi="Calibri" w:cs="Calibri"/>
        </w:rPr>
        <w:t>10) Za studenta koji je k</w:t>
      </w:r>
      <w:r>
        <w:rPr>
          <w:rFonts w:ascii="Calibri" w:eastAsia="Calibri" w:hAnsi="Calibri" w:cs="Calibri"/>
        </w:rPr>
        <w:t>orisnik prava na zajamčenu minimalnu naknadu ili čiji su roditelji korisnici prava na zajamčenu minimalnu naknadu na temelju propisa iz područja socijalne skrbi priznaje se 200 bodova</w:t>
      </w:r>
    </w:p>
    <w:p w14:paraId="00000045" w14:textId="77777777" w:rsidR="001A32B4" w:rsidRDefault="00FE4119">
      <w:pPr>
        <w:numPr>
          <w:ilvl w:val="0"/>
          <w:numId w:val="4"/>
        </w:numPr>
        <w:spacing w:before="120" w:line="360" w:lineRule="auto"/>
        <w:ind w:left="765" w:hanging="357"/>
        <w:jc w:val="both"/>
        <w:rPr>
          <w:rFonts w:ascii="Calibri" w:eastAsia="Calibri" w:hAnsi="Calibri" w:cs="Calibri"/>
        </w:rPr>
      </w:pPr>
      <w:r>
        <w:rPr>
          <w:rFonts w:ascii="Calibri" w:eastAsia="Calibri" w:hAnsi="Calibri" w:cs="Calibri"/>
        </w:rPr>
        <w:t>kao dokaz priložiti rješenje nadležne ustanove iz područja socijalne skr</w:t>
      </w:r>
      <w:r>
        <w:rPr>
          <w:rFonts w:ascii="Calibri" w:eastAsia="Calibri" w:hAnsi="Calibri" w:cs="Calibri"/>
        </w:rPr>
        <w:t>bi.</w:t>
      </w:r>
    </w:p>
    <w:p w14:paraId="00000046" w14:textId="77777777" w:rsidR="001A32B4" w:rsidRDefault="00FE4119">
      <w:pPr>
        <w:spacing w:before="120" w:line="360" w:lineRule="auto"/>
        <w:jc w:val="both"/>
        <w:rPr>
          <w:rFonts w:ascii="Calibri" w:eastAsia="Calibri" w:hAnsi="Calibri" w:cs="Calibri"/>
        </w:rPr>
      </w:pPr>
      <w:r>
        <w:rPr>
          <w:rFonts w:ascii="Calibri" w:eastAsia="Calibri" w:hAnsi="Calibri" w:cs="Calibri"/>
        </w:rPr>
        <w:t>11) Za studenta koji ima oba roditelja s tjelesnim oštećenjem od 100% priznaje se 300 bodova, a za jednog roditelja s tjelesnim oštećenjem od 100% priznaje se 150 bodova uz uvjet da žive u zajedničkom kućanstvu</w:t>
      </w:r>
    </w:p>
    <w:p w14:paraId="00000047" w14:textId="77777777" w:rsidR="001A32B4" w:rsidRDefault="00FE4119">
      <w:pPr>
        <w:numPr>
          <w:ilvl w:val="0"/>
          <w:numId w:val="4"/>
        </w:numPr>
        <w:spacing w:line="360" w:lineRule="auto"/>
        <w:jc w:val="both"/>
        <w:rPr>
          <w:rFonts w:ascii="Calibri" w:eastAsia="Calibri" w:hAnsi="Calibri" w:cs="Calibri"/>
        </w:rPr>
      </w:pPr>
      <w:r>
        <w:rPr>
          <w:rFonts w:ascii="Calibri" w:eastAsia="Calibri" w:hAnsi="Calibri" w:cs="Calibri"/>
        </w:rPr>
        <w:t>kao dokaz priložiti potvrdu o upisu u Reg</w:t>
      </w:r>
      <w:r>
        <w:rPr>
          <w:rFonts w:ascii="Calibri" w:eastAsia="Calibri" w:hAnsi="Calibri" w:cs="Calibri"/>
        </w:rPr>
        <w:t>istar osoba s invaliditetom koja sadrži postotak utvrđenog oštećenja organizma koju izdaje Hrvatski zavod za javno zdravstvo.</w:t>
      </w:r>
    </w:p>
    <w:p w14:paraId="00000048" w14:textId="77777777" w:rsidR="001A32B4" w:rsidRDefault="00FE4119">
      <w:pPr>
        <w:spacing w:before="120" w:line="360" w:lineRule="auto"/>
        <w:jc w:val="both"/>
        <w:rPr>
          <w:rFonts w:ascii="Calibri" w:eastAsia="Calibri" w:hAnsi="Calibri" w:cs="Calibri"/>
        </w:rPr>
      </w:pPr>
      <w:r>
        <w:rPr>
          <w:rFonts w:ascii="Calibri" w:eastAsia="Calibri" w:hAnsi="Calibri" w:cs="Calibri"/>
        </w:rPr>
        <w:t>12) Za studenta kojem su brat ili sestra predškolske dobi ili u sustavu redovitoga osnovnoškolskog, srednjoškolskog i visokog obra</w:t>
      </w:r>
      <w:r>
        <w:rPr>
          <w:rFonts w:ascii="Calibri" w:eastAsia="Calibri" w:hAnsi="Calibri" w:cs="Calibri"/>
        </w:rPr>
        <w:t xml:space="preserve">zovanja, a najkasnije do navršenih 26. godina </w:t>
      </w:r>
      <w:r>
        <w:rPr>
          <w:rFonts w:ascii="Calibri" w:eastAsia="Calibri" w:hAnsi="Calibri" w:cs="Calibri"/>
        </w:rPr>
        <w:lastRenderedPageBreak/>
        <w:t>života priznaje se po 150 bodova za svakog brata ili sestru uz uvjet da žive u zajedničkom kućanstvu</w:t>
      </w:r>
    </w:p>
    <w:p w14:paraId="00000049" w14:textId="77777777" w:rsidR="001A32B4" w:rsidRDefault="00FE4119">
      <w:pPr>
        <w:numPr>
          <w:ilvl w:val="0"/>
          <w:numId w:val="4"/>
        </w:numPr>
        <w:spacing w:before="120" w:line="360" w:lineRule="auto"/>
        <w:ind w:left="709" w:hanging="301"/>
        <w:jc w:val="both"/>
        <w:rPr>
          <w:rFonts w:ascii="Calibri" w:eastAsia="Calibri" w:hAnsi="Calibri" w:cs="Calibri"/>
        </w:rPr>
      </w:pPr>
      <w:r>
        <w:rPr>
          <w:rFonts w:ascii="Calibri" w:eastAsia="Calibri" w:hAnsi="Calibri" w:cs="Calibri"/>
        </w:rPr>
        <w:t>kao dokaz priložiti presliku rodnog lista brata ili sestre predškolske dobi, odnosno potvrdu osnovne škole, s</w:t>
      </w:r>
      <w:r>
        <w:rPr>
          <w:rFonts w:ascii="Calibri" w:eastAsia="Calibri" w:hAnsi="Calibri" w:cs="Calibri"/>
        </w:rPr>
        <w:t>rednje škole odnosno visokog učilišta za brata ili sestru koji su u sustavu redovitog obrazovanja.</w:t>
      </w:r>
    </w:p>
    <w:p w14:paraId="0000004A" w14:textId="77777777" w:rsidR="001A32B4" w:rsidRDefault="00FE4119">
      <w:pPr>
        <w:pBdr>
          <w:top w:val="nil"/>
          <w:left w:val="nil"/>
          <w:bottom w:val="nil"/>
          <w:right w:val="nil"/>
          <w:between w:val="nil"/>
        </w:pBdr>
        <w:spacing w:before="120" w:line="360" w:lineRule="auto"/>
        <w:jc w:val="both"/>
        <w:rPr>
          <w:rFonts w:ascii="Calibri" w:eastAsia="Calibri" w:hAnsi="Calibri" w:cs="Calibri"/>
          <w:color w:val="000000"/>
        </w:rPr>
      </w:pPr>
      <w:r>
        <w:rPr>
          <w:rFonts w:ascii="Calibri" w:eastAsia="Calibri" w:hAnsi="Calibri" w:cs="Calibri"/>
          <w:color w:val="000000"/>
        </w:rPr>
        <w:t>13) Za studenta pod međunarodnom i privremenom zaštitom u skladu s propisima koji reguliraju prava osoba pod međunarodnom i privremenom zaštitom priznaje se 1.100 bodova</w:t>
      </w:r>
    </w:p>
    <w:p w14:paraId="0000004B" w14:textId="77777777" w:rsidR="001A32B4" w:rsidRDefault="00FE4119">
      <w:pPr>
        <w:numPr>
          <w:ilvl w:val="0"/>
          <w:numId w:val="5"/>
        </w:numPr>
        <w:pBdr>
          <w:top w:val="nil"/>
          <w:left w:val="nil"/>
          <w:bottom w:val="nil"/>
          <w:right w:val="nil"/>
          <w:between w:val="nil"/>
        </w:pBdr>
        <w:spacing w:before="120" w:line="360" w:lineRule="auto"/>
        <w:ind w:left="714" w:hanging="357"/>
        <w:jc w:val="both"/>
        <w:rPr>
          <w:rFonts w:ascii="Calibri" w:eastAsia="Calibri" w:hAnsi="Calibri" w:cs="Calibri"/>
          <w:color w:val="000000"/>
        </w:rPr>
      </w:pPr>
      <w:r>
        <w:rPr>
          <w:rFonts w:ascii="Calibri" w:eastAsia="Calibri" w:hAnsi="Calibri" w:cs="Calibri"/>
          <w:color w:val="000000"/>
        </w:rPr>
        <w:t>kao dokaz priložiti presliku dokaza o statusu osobe s pravom na azil ili korisnika sup</w:t>
      </w:r>
      <w:r>
        <w:rPr>
          <w:rFonts w:ascii="Calibri" w:eastAsia="Calibri" w:hAnsi="Calibri" w:cs="Calibri"/>
          <w:color w:val="000000"/>
        </w:rPr>
        <w:t>sidijarne zaštite u skladu s propisima koji reguliraju prava osoba pod međunarodnom i privremenom zaštitom koju izdaje Ministarstvo unutarnjih poslova.</w:t>
      </w:r>
    </w:p>
    <w:p w14:paraId="0000004C" w14:textId="77777777" w:rsidR="001A32B4" w:rsidRDefault="001A32B4">
      <w:pPr>
        <w:spacing w:line="360" w:lineRule="auto"/>
        <w:jc w:val="both"/>
        <w:rPr>
          <w:rFonts w:ascii="Calibri" w:eastAsia="Calibri" w:hAnsi="Calibri" w:cs="Calibri"/>
        </w:rPr>
      </w:pPr>
    </w:p>
    <w:p w14:paraId="0000004D" w14:textId="77777777" w:rsidR="001A32B4" w:rsidRDefault="00FE4119">
      <w:pPr>
        <w:spacing w:line="360" w:lineRule="auto"/>
        <w:jc w:val="both"/>
        <w:rPr>
          <w:rFonts w:ascii="Calibri" w:eastAsia="Calibri" w:hAnsi="Calibri" w:cs="Calibri"/>
        </w:rPr>
      </w:pPr>
      <w:r>
        <w:rPr>
          <w:rFonts w:ascii="Calibri" w:eastAsia="Calibri" w:hAnsi="Calibri" w:cs="Calibri"/>
        </w:rPr>
        <w:t xml:space="preserve">Svi gore navedeni dokazi mogu se zamijeniti </w:t>
      </w:r>
      <w:r>
        <w:rPr>
          <w:rFonts w:ascii="Calibri" w:eastAsia="Calibri" w:hAnsi="Calibri" w:cs="Calibri"/>
          <w:b/>
          <w:bCs/>
        </w:rPr>
        <w:t>e-potvrdom iz sustava e-Građani</w:t>
      </w:r>
      <w:r>
        <w:rPr>
          <w:rFonts w:ascii="Calibri" w:eastAsia="Calibri" w:hAnsi="Calibri" w:cs="Calibri"/>
        </w:rPr>
        <w:t>, ako je takvu potvrdu moguće dobiti iz sustava.</w:t>
      </w:r>
    </w:p>
    <w:p w14:paraId="0000004E" w14:textId="77777777" w:rsidR="001A32B4" w:rsidRDefault="001A32B4">
      <w:pPr>
        <w:spacing w:line="360" w:lineRule="auto"/>
        <w:jc w:val="both"/>
        <w:rPr>
          <w:rFonts w:ascii="Calibri" w:eastAsia="Calibri" w:hAnsi="Calibri" w:cs="Calibri"/>
        </w:rPr>
      </w:pPr>
    </w:p>
    <w:p w14:paraId="0000004F" w14:textId="77777777" w:rsidR="001A32B4" w:rsidRDefault="00FE4119">
      <w:pPr>
        <w:spacing w:line="360" w:lineRule="auto"/>
        <w:jc w:val="both"/>
        <w:rPr>
          <w:rFonts w:ascii="Calibri" w:eastAsia="Calibri" w:hAnsi="Calibri" w:cs="Calibri"/>
        </w:rPr>
      </w:pPr>
      <w:r>
        <w:rPr>
          <w:rFonts w:ascii="Calibri" w:eastAsia="Calibri" w:hAnsi="Calibri" w:cs="Calibri"/>
        </w:rPr>
        <w:t xml:space="preserve">Ako dva ili više studenta ostvari isti broj bodova temeljem navedenih kriterija, a nalaze se na posljednjem mjestu rang-liste studenta koji ostvaruju pravo na novčanu pomoć, prednost pri ostvarivanju prava </w:t>
      </w:r>
      <w:r>
        <w:rPr>
          <w:rFonts w:ascii="Calibri" w:eastAsia="Calibri" w:hAnsi="Calibri" w:cs="Calibri"/>
        </w:rPr>
        <w:t xml:space="preserve">imat će student koji ima niži prihod po članu kućanstva. </w:t>
      </w:r>
    </w:p>
    <w:p w14:paraId="00000050" w14:textId="77777777" w:rsidR="001A32B4" w:rsidRDefault="00FE4119">
      <w:pPr>
        <w:spacing w:line="360" w:lineRule="auto"/>
        <w:jc w:val="both"/>
        <w:rPr>
          <w:rFonts w:ascii="Calibri" w:eastAsia="Calibri" w:hAnsi="Calibri" w:cs="Calibri"/>
          <w:u w:val="single"/>
        </w:rPr>
      </w:pPr>
      <w:bookmarkStart w:id="2" w:name="_heading=h.z69vrswu2qno" w:colFirst="0" w:colLast="0"/>
      <w:bookmarkEnd w:id="2"/>
      <w:r>
        <w:rPr>
          <w:rFonts w:ascii="Calibri" w:eastAsia="Calibri" w:hAnsi="Calibri" w:cs="Calibri"/>
          <w:b/>
          <w:bCs/>
        </w:rPr>
        <w:t>Iznimno</w:t>
      </w:r>
      <w:r>
        <w:rPr>
          <w:rFonts w:ascii="Calibri" w:eastAsia="Calibri" w:hAnsi="Calibri" w:cs="Calibri"/>
        </w:rPr>
        <w:t>, ako sredstva to dopuštaju, rektor može donijeti odluku da svi studenti s jednakim brojem bodova na posljednjem mjestu rang-liste ostvare pravo na novčanu pomoć.</w:t>
      </w:r>
    </w:p>
    <w:p w14:paraId="00000051" w14:textId="77777777" w:rsidR="001A32B4" w:rsidRDefault="001A32B4">
      <w:pPr>
        <w:spacing w:line="360" w:lineRule="auto"/>
        <w:jc w:val="both"/>
        <w:rPr>
          <w:rFonts w:ascii="Calibri" w:eastAsia="Calibri" w:hAnsi="Calibri" w:cs="Calibri"/>
        </w:rPr>
      </w:pPr>
    </w:p>
    <w:p w14:paraId="00000052" w14:textId="77777777" w:rsidR="001A32B4" w:rsidRDefault="00FE4119">
      <w:pPr>
        <w:numPr>
          <w:ilvl w:val="0"/>
          <w:numId w:val="2"/>
        </w:numPr>
        <w:pBdr>
          <w:top w:val="nil"/>
          <w:left w:val="nil"/>
          <w:bottom w:val="nil"/>
          <w:right w:val="nil"/>
          <w:between w:val="nil"/>
        </w:pBdr>
        <w:spacing w:line="600" w:lineRule="auto"/>
        <w:rPr>
          <w:rFonts w:ascii="Calibri" w:eastAsia="Calibri" w:hAnsi="Calibri" w:cs="Calibri"/>
          <w:color w:val="000000"/>
        </w:rPr>
      </w:pPr>
      <w:r>
        <w:rPr>
          <w:rFonts w:ascii="Calibri" w:eastAsia="Calibri" w:hAnsi="Calibri" w:cs="Calibri"/>
          <w:b/>
          <w:bCs/>
          <w:color w:val="000000"/>
        </w:rPr>
        <w:t xml:space="preserve"> Mjere predviđene ovim natj</w:t>
      </w:r>
      <w:r>
        <w:rPr>
          <w:rFonts w:ascii="Calibri" w:eastAsia="Calibri" w:hAnsi="Calibri" w:cs="Calibri"/>
          <w:b/>
          <w:bCs/>
          <w:color w:val="000000"/>
        </w:rPr>
        <w:t>ečajem ne mogu ostvariti studenti:</w:t>
      </w:r>
    </w:p>
    <w:p w14:paraId="00000053" w14:textId="77777777" w:rsidR="001A32B4" w:rsidRDefault="00FE4119">
      <w:pPr>
        <w:spacing w:line="360" w:lineRule="auto"/>
        <w:jc w:val="both"/>
        <w:rPr>
          <w:rFonts w:ascii="Calibri" w:eastAsia="Calibri" w:hAnsi="Calibri" w:cs="Calibri"/>
        </w:rPr>
      </w:pPr>
      <w:r>
        <w:rPr>
          <w:rFonts w:ascii="Calibri" w:eastAsia="Calibri" w:hAnsi="Calibri" w:cs="Calibri"/>
        </w:rPr>
        <w:t>1) koji u akademskoj godini 2024./2025. nisu ostvarili uvjet za upis u višu godinu studija (uvjet se ne odnosi na studente koji su u akademskoj godini 2025./2026. po prvi put upisali prvu godinu studija);</w:t>
      </w:r>
    </w:p>
    <w:p w14:paraId="00000054" w14:textId="77777777" w:rsidR="001A32B4" w:rsidRDefault="00FE4119">
      <w:pPr>
        <w:spacing w:line="360" w:lineRule="auto"/>
        <w:jc w:val="both"/>
        <w:rPr>
          <w:rFonts w:ascii="Calibri" w:eastAsia="Calibri" w:hAnsi="Calibri" w:cs="Calibri"/>
        </w:rPr>
      </w:pPr>
      <w:r>
        <w:rPr>
          <w:rFonts w:ascii="Calibri" w:eastAsia="Calibri" w:hAnsi="Calibri" w:cs="Calibri"/>
        </w:rPr>
        <w:t xml:space="preserve">2) koji su na upisanom studijskom programu ukupno stekli broj ECTS bodova koji podijeljen s brojem upisanih prethodnih akademskih godina iznosi manje od 42, ne uključujući tekuću (2025./2026.) akademsku godinu; </w:t>
      </w:r>
    </w:p>
    <w:p w14:paraId="00000055" w14:textId="77777777" w:rsidR="001A32B4" w:rsidRDefault="00FE4119">
      <w:pPr>
        <w:spacing w:line="360" w:lineRule="auto"/>
        <w:jc w:val="both"/>
        <w:rPr>
          <w:rFonts w:ascii="Calibri" w:eastAsia="Calibri" w:hAnsi="Calibri" w:cs="Calibri"/>
        </w:rPr>
      </w:pPr>
      <w:r>
        <w:rPr>
          <w:rFonts w:ascii="Calibri" w:eastAsia="Calibri" w:hAnsi="Calibri" w:cs="Calibri"/>
        </w:rPr>
        <w:t>3) koji su u akademskoj godini 2025./2026. d</w:t>
      </w:r>
      <w:r>
        <w:rPr>
          <w:rFonts w:ascii="Calibri" w:eastAsia="Calibri" w:hAnsi="Calibri" w:cs="Calibri"/>
        </w:rPr>
        <w:t xml:space="preserve">rugi put u statusu redovitoga studenta upisali prvu godinu studija na istoj razini studija </w:t>
      </w:r>
      <w:r>
        <w:rPr>
          <w:rFonts w:ascii="Calibri" w:eastAsia="Calibri" w:hAnsi="Calibri" w:cs="Calibri"/>
          <w:color w:val="222222"/>
          <w:highlight w:val="white"/>
        </w:rPr>
        <w:t>(odnosi se isključivo na studente koji su u akademskoj godini prijave na natječaj promijenili studijski program</w:t>
      </w:r>
      <w:r>
        <w:rPr>
          <w:rFonts w:ascii="Calibri" w:eastAsia="Calibri" w:hAnsi="Calibri" w:cs="Calibri"/>
        </w:rPr>
        <w:t>);</w:t>
      </w:r>
    </w:p>
    <w:p w14:paraId="00000056" w14:textId="77777777" w:rsidR="001A32B4" w:rsidRDefault="00FE4119">
      <w:pPr>
        <w:spacing w:line="360" w:lineRule="auto"/>
        <w:jc w:val="both"/>
        <w:rPr>
          <w:rFonts w:ascii="Calibri" w:eastAsia="Calibri" w:hAnsi="Calibri" w:cs="Calibri"/>
        </w:rPr>
      </w:pPr>
      <w:r>
        <w:rPr>
          <w:rFonts w:ascii="Calibri" w:eastAsia="Calibri" w:hAnsi="Calibri" w:cs="Calibri"/>
        </w:rPr>
        <w:lastRenderedPageBreak/>
        <w:t>4) koji su dva puta mijenjali i stoga tri puta u st</w:t>
      </w:r>
      <w:r>
        <w:rPr>
          <w:rFonts w:ascii="Calibri" w:eastAsia="Calibri" w:hAnsi="Calibri" w:cs="Calibri"/>
        </w:rPr>
        <w:t>atusu redovitoga studenta upisivali studijski program na istoj razini studija,</w:t>
      </w:r>
    </w:p>
    <w:p w14:paraId="00000057" w14:textId="77777777" w:rsidR="001A32B4" w:rsidRDefault="00FE4119">
      <w:pPr>
        <w:spacing w:line="360" w:lineRule="auto"/>
        <w:jc w:val="both"/>
        <w:rPr>
          <w:rFonts w:ascii="Calibri" w:eastAsia="Calibri" w:hAnsi="Calibri" w:cs="Calibri"/>
        </w:rPr>
      </w:pPr>
      <w:r>
        <w:rPr>
          <w:rFonts w:ascii="Calibri" w:eastAsia="Calibri" w:hAnsi="Calibri" w:cs="Calibri"/>
        </w:rPr>
        <w:t>5) studenti koji imaju upisano pravo mirovanja obveza studenta u akademskoj godini 2025./2026.</w:t>
      </w:r>
    </w:p>
    <w:p w14:paraId="00000058" w14:textId="77777777" w:rsidR="001A32B4" w:rsidRDefault="001A32B4">
      <w:pPr>
        <w:spacing w:line="360" w:lineRule="auto"/>
        <w:jc w:val="both"/>
        <w:rPr>
          <w:rFonts w:ascii="Calibri" w:eastAsia="Calibri" w:hAnsi="Calibri" w:cs="Calibri"/>
        </w:rPr>
      </w:pPr>
    </w:p>
    <w:p w14:paraId="00000059" w14:textId="77777777" w:rsidR="001A32B4" w:rsidRDefault="00FE4119">
      <w:pPr>
        <w:keepNext/>
        <w:numPr>
          <w:ilvl w:val="0"/>
          <w:numId w:val="2"/>
        </w:numPr>
        <w:pBdr>
          <w:top w:val="nil"/>
          <w:left w:val="nil"/>
          <w:bottom w:val="nil"/>
          <w:right w:val="nil"/>
          <w:between w:val="nil"/>
        </w:pBdr>
        <w:spacing w:line="360" w:lineRule="auto"/>
        <w:jc w:val="both"/>
      </w:pPr>
      <w:r>
        <w:rPr>
          <w:rFonts w:ascii="Calibri" w:eastAsia="Calibri" w:hAnsi="Calibri" w:cs="Calibri"/>
          <w:b/>
          <w:bCs/>
          <w:color w:val="000000"/>
        </w:rPr>
        <w:t xml:space="preserve"> Podnošenje prijave</w:t>
      </w:r>
    </w:p>
    <w:p w14:paraId="0000005A" w14:textId="77777777" w:rsidR="001A32B4" w:rsidRDefault="00FE4119">
      <w:pPr>
        <w:spacing w:line="360" w:lineRule="auto"/>
        <w:jc w:val="both"/>
        <w:rPr>
          <w:rFonts w:ascii="Calibri" w:eastAsia="Calibri" w:hAnsi="Calibri" w:cs="Calibri"/>
        </w:rPr>
      </w:pPr>
      <w:r>
        <w:rPr>
          <w:rFonts w:ascii="Calibri" w:eastAsia="Calibri" w:hAnsi="Calibri" w:cs="Calibri"/>
        </w:rPr>
        <w:t>Prijave za dodjelu novčane pomoći studentima sveučilišnih i s</w:t>
      </w:r>
      <w:r>
        <w:rPr>
          <w:rFonts w:ascii="Calibri" w:eastAsia="Calibri" w:hAnsi="Calibri" w:cs="Calibri"/>
        </w:rPr>
        <w:t xml:space="preserve">tručnih studija </w:t>
      </w:r>
      <w:r>
        <w:rPr>
          <w:rFonts w:ascii="Calibri" w:eastAsia="Calibri" w:hAnsi="Calibri" w:cs="Calibri"/>
          <w:b/>
          <w:bCs/>
        </w:rPr>
        <w:t>podnose se na posebnom prijavnom obrascu</w:t>
      </w:r>
      <w:r>
        <w:rPr>
          <w:rFonts w:ascii="Calibri" w:eastAsia="Calibri" w:hAnsi="Calibri" w:cs="Calibri"/>
        </w:rPr>
        <w:t xml:space="preserve"> koji se nalazi u privitku ovog natječaja.</w:t>
      </w:r>
    </w:p>
    <w:p w14:paraId="0000005B" w14:textId="77777777" w:rsidR="001A32B4" w:rsidRDefault="00FE4119">
      <w:pPr>
        <w:spacing w:line="360" w:lineRule="auto"/>
        <w:jc w:val="both"/>
        <w:rPr>
          <w:rFonts w:ascii="Calibri" w:eastAsia="Calibri" w:hAnsi="Calibri" w:cs="Calibri"/>
        </w:rPr>
      </w:pPr>
      <w:r>
        <w:rPr>
          <w:rFonts w:ascii="Calibri" w:eastAsia="Calibri" w:hAnsi="Calibri" w:cs="Calibri"/>
        </w:rPr>
        <w:t xml:space="preserve">Prijave se smatraju valjanima ako su podnesene </w:t>
      </w:r>
      <w:r>
        <w:rPr>
          <w:rFonts w:ascii="Calibri" w:eastAsia="Calibri" w:hAnsi="Calibri" w:cs="Calibri"/>
          <w:b/>
          <w:bCs/>
        </w:rPr>
        <w:t>u propisanome roku i s potpunom dokumentacijom</w:t>
      </w:r>
      <w:r>
        <w:rPr>
          <w:rFonts w:ascii="Calibri" w:eastAsia="Calibri" w:hAnsi="Calibri" w:cs="Calibri"/>
        </w:rPr>
        <w:t xml:space="preserve"> koja je definirana u natječaju.</w:t>
      </w:r>
    </w:p>
    <w:p w14:paraId="0000005C" w14:textId="77777777" w:rsidR="001A32B4" w:rsidRDefault="00FE4119">
      <w:pPr>
        <w:spacing w:line="360" w:lineRule="auto"/>
        <w:jc w:val="both"/>
        <w:rPr>
          <w:rFonts w:ascii="Calibri" w:eastAsia="Calibri" w:hAnsi="Calibri" w:cs="Calibri"/>
        </w:rPr>
      </w:pPr>
      <w:r>
        <w:rPr>
          <w:rFonts w:ascii="Calibri" w:eastAsia="Calibri" w:hAnsi="Calibri" w:cs="Calibri"/>
          <w:b/>
          <w:bCs/>
        </w:rPr>
        <w:t xml:space="preserve">Rok za prijavu na natječaj </w:t>
      </w:r>
      <w:r>
        <w:rPr>
          <w:rFonts w:ascii="Calibri" w:eastAsia="Calibri" w:hAnsi="Calibri" w:cs="Calibri"/>
        </w:rPr>
        <w:t>za n</w:t>
      </w:r>
      <w:r>
        <w:rPr>
          <w:rFonts w:ascii="Calibri" w:eastAsia="Calibri" w:hAnsi="Calibri" w:cs="Calibri"/>
        </w:rPr>
        <w:t>ovčanu pomoć je</w:t>
      </w:r>
      <w:r>
        <w:rPr>
          <w:rFonts w:ascii="Calibri" w:eastAsia="Calibri" w:hAnsi="Calibri" w:cs="Calibri"/>
          <w:b/>
          <w:bCs/>
        </w:rPr>
        <w:t xml:space="preserve"> deset (10) dana </w:t>
      </w:r>
      <w:r>
        <w:rPr>
          <w:rFonts w:ascii="Calibri" w:eastAsia="Calibri" w:hAnsi="Calibri" w:cs="Calibri"/>
        </w:rPr>
        <w:t>od dana objave natječaja</w:t>
      </w:r>
      <w:r>
        <w:rPr>
          <w:rFonts w:ascii="Calibri" w:eastAsia="Calibri" w:hAnsi="Calibri" w:cs="Calibri"/>
          <w:b/>
          <w:bCs/>
        </w:rPr>
        <w:t>.</w:t>
      </w:r>
    </w:p>
    <w:p w14:paraId="0000005D" w14:textId="77777777" w:rsidR="001A32B4" w:rsidRDefault="001A32B4">
      <w:pPr>
        <w:spacing w:line="360" w:lineRule="auto"/>
        <w:jc w:val="both"/>
        <w:rPr>
          <w:rFonts w:ascii="Calibri" w:eastAsia="Calibri" w:hAnsi="Calibri" w:cs="Calibri"/>
        </w:rPr>
      </w:pPr>
    </w:p>
    <w:p w14:paraId="0000005E" w14:textId="77777777" w:rsidR="001A32B4" w:rsidRDefault="00FE4119">
      <w:pPr>
        <w:spacing w:line="360" w:lineRule="auto"/>
        <w:jc w:val="both"/>
        <w:rPr>
          <w:rFonts w:ascii="Calibri" w:eastAsia="Calibri" w:hAnsi="Calibri" w:cs="Calibri"/>
          <w:b/>
          <w:bCs/>
        </w:rPr>
      </w:pPr>
      <w:r>
        <w:rPr>
          <w:rFonts w:ascii="Calibri" w:eastAsia="Calibri" w:hAnsi="Calibri" w:cs="Calibri"/>
          <w:b/>
          <w:bCs/>
        </w:rPr>
        <w:t xml:space="preserve">Ispunjene </w:t>
      </w:r>
      <w:r>
        <w:rPr>
          <w:rFonts w:ascii="Calibri" w:eastAsia="Calibri" w:hAnsi="Calibri" w:cs="Calibri"/>
        </w:rPr>
        <w:t xml:space="preserve">Izjave o zajedničkim članovima kućanstva te </w:t>
      </w:r>
      <w:r>
        <w:rPr>
          <w:rFonts w:ascii="Calibri" w:eastAsia="Calibri" w:hAnsi="Calibri" w:cs="Calibri"/>
          <w:b/>
          <w:bCs/>
        </w:rPr>
        <w:t>ispunjene i ovjerene</w:t>
      </w:r>
      <w:r>
        <w:rPr>
          <w:rFonts w:ascii="Calibri" w:eastAsia="Calibri" w:hAnsi="Calibri" w:cs="Calibri"/>
        </w:rPr>
        <w:t xml:space="preserve"> (ovjerava Odsjek referade) prijavne obrasce s propisanom dokumentacijom dostavljaju se </w:t>
      </w:r>
      <w:r>
        <w:rPr>
          <w:rFonts w:ascii="Calibri" w:eastAsia="Calibri" w:hAnsi="Calibri" w:cs="Calibri"/>
          <w:b/>
          <w:bCs/>
        </w:rPr>
        <w:t>elektroničkom poštom</w:t>
      </w:r>
      <w:r>
        <w:rPr>
          <w:rFonts w:ascii="Calibri" w:eastAsia="Calibri" w:hAnsi="Calibri" w:cs="Calibri"/>
        </w:rPr>
        <w:t>, s naznakom: Z</w:t>
      </w:r>
      <w:r>
        <w:rPr>
          <w:rFonts w:ascii="Calibri" w:eastAsia="Calibri" w:hAnsi="Calibri" w:cs="Calibri"/>
        </w:rPr>
        <w:t xml:space="preserve">a „Natječaj za dodjelu novčane pomoći“,  na adresu: </w:t>
      </w:r>
      <w:hyperlink r:id="rId6">
        <w:r>
          <w:rPr>
            <w:rFonts w:ascii="Calibri" w:eastAsia="Calibri" w:hAnsi="Calibri" w:cs="Calibri"/>
            <w:b/>
            <w:bCs/>
            <w:color w:val="0000FF"/>
            <w:u w:val="single"/>
          </w:rPr>
          <w:t>uredrri@unipu.hr</w:t>
        </w:r>
      </w:hyperlink>
      <w:r>
        <w:rPr>
          <w:rFonts w:ascii="Calibri" w:eastAsia="Calibri" w:hAnsi="Calibri" w:cs="Calibri"/>
          <w:b/>
          <w:bCs/>
        </w:rPr>
        <w:t>.</w:t>
      </w:r>
    </w:p>
    <w:p w14:paraId="0000005F" w14:textId="77777777" w:rsidR="001A32B4" w:rsidRDefault="00FE4119">
      <w:pPr>
        <w:spacing w:line="360" w:lineRule="auto"/>
        <w:rPr>
          <w:rFonts w:ascii="Calibri" w:eastAsia="Calibri" w:hAnsi="Calibri" w:cs="Calibri"/>
        </w:rPr>
      </w:pPr>
      <w:r>
        <w:rPr>
          <w:rFonts w:ascii="Calibri" w:eastAsia="Calibri" w:hAnsi="Calibri" w:cs="Calibri"/>
        </w:rPr>
        <w:t>Dostavljena dokumentacija ne vraća se podnositelju prijave.</w:t>
      </w:r>
    </w:p>
    <w:p w14:paraId="00000060" w14:textId="77777777" w:rsidR="001A32B4" w:rsidRDefault="001A32B4">
      <w:pPr>
        <w:spacing w:line="360" w:lineRule="auto"/>
        <w:rPr>
          <w:rFonts w:ascii="Calibri" w:eastAsia="Calibri" w:hAnsi="Calibri" w:cs="Calibri"/>
        </w:rPr>
      </w:pPr>
    </w:p>
    <w:p w14:paraId="00000061" w14:textId="77777777" w:rsidR="001A32B4" w:rsidRDefault="00FE4119">
      <w:pPr>
        <w:numPr>
          <w:ilvl w:val="0"/>
          <w:numId w:val="2"/>
        </w:numPr>
        <w:pBdr>
          <w:top w:val="nil"/>
          <w:left w:val="nil"/>
          <w:bottom w:val="nil"/>
          <w:right w:val="nil"/>
          <w:between w:val="nil"/>
        </w:pBdr>
        <w:spacing w:line="360" w:lineRule="auto"/>
        <w:jc w:val="both"/>
        <w:rPr>
          <w:rFonts w:ascii="Calibri" w:eastAsia="Calibri" w:hAnsi="Calibri" w:cs="Calibri"/>
          <w:color w:val="000000"/>
        </w:rPr>
      </w:pPr>
      <w:r>
        <w:rPr>
          <w:rFonts w:ascii="Calibri" w:eastAsia="Calibri" w:hAnsi="Calibri" w:cs="Calibri"/>
          <w:b/>
          <w:bCs/>
          <w:color w:val="000000"/>
        </w:rPr>
        <w:t xml:space="preserve"> Povjerenstvo za provedbu natječaja za dodjelu jednokratne novčane pomoći studentima slabijeg </w:t>
      </w:r>
      <w:proofErr w:type="spellStart"/>
      <w:r>
        <w:rPr>
          <w:rFonts w:ascii="Calibri" w:eastAsia="Calibri" w:hAnsi="Calibri" w:cs="Calibri"/>
          <w:b/>
          <w:bCs/>
          <w:color w:val="000000"/>
        </w:rPr>
        <w:t>socio</w:t>
      </w:r>
      <w:proofErr w:type="spellEnd"/>
      <w:r>
        <w:rPr>
          <w:rFonts w:ascii="Calibri" w:eastAsia="Calibri" w:hAnsi="Calibri" w:cs="Calibri"/>
          <w:b/>
          <w:bCs/>
          <w:color w:val="000000"/>
        </w:rPr>
        <w:t xml:space="preserve">-ekonomskog  statusa </w:t>
      </w:r>
    </w:p>
    <w:p w14:paraId="00000062" w14:textId="77777777" w:rsidR="001A32B4" w:rsidRDefault="00FE4119">
      <w:pPr>
        <w:pBdr>
          <w:top w:val="nil"/>
          <w:left w:val="nil"/>
          <w:bottom w:val="nil"/>
          <w:right w:val="nil"/>
          <w:between w:val="nil"/>
        </w:pBdr>
        <w:spacing w:line="360" w:lineRule="auto"/>
        <w:jc w:val="both"/>
        <w:rPr>
          <w:rFonts w:ascii="Calibri" w:eastAsia="Calibri" w:hAnsi="Calibri" w:cs="Calibri"/>
          <w:color w:val="000000"/>
        </w:rPr>
      </w:pPr>
      <w:r>
        <w:rPr>
          <w:rFonts w:ascii="Calibri" w:eastAsia="Calibri" w:hAnsi="Calibri" w:cs="Calibri"/>
          <w:color w:val="000000"/>
        </w:rPr>
        <w:t xml:space="preserve">Povjerenstvo čine: </w:t>
      </w:r>
    </w:p>
    <w:p w14:paraId="00000063" w14:textId="77777777" w:rsidR="001A32B4" w:rsidRDefault="00FE4119">
      <w:pPr>
        <w:numPr>
          <w:ilvl w:val="0"/>
          <w:numId w:val="6"/>
        </w:numPr>
        <w:pBdr>
          <w:top w:val="nil"/>
          <w:left w:val="nil"/>
          <w:bottom w:val="nil"/>
          <w:right w:val="nil"/>
          <w:between w:val="nil"/>
        </w:pBdr>
        <w:spacing w:line="360" w:lineRule="auto"/>
        <w:jc w:val="both"/>
        <w:rPr>
          <w:rFonts w:ascii="Calibri" w:eastAsia="Calibri" w:hAnsi="Calibri" w:cs="Calibri"/>
        </w:rPr>
      </w:pPr>
      <w:r>
        <w:rPr>
          <w:rFonts w:ascii="Calibri" w:eastAsia="Calibri" w:hAnsi="Calibri" w:cs="Calibri"/>
        </w:rPr>
        <w:t xml:space="preserve">Sara </w:t>
      </w:r>
      <w:proofErr w:type="spellStart"/>
      <w:r>
        <w:rPr>
          <w:rFonts w:ascii="Calibri" w:eastAsia="Calibri" w:hAnsi="Calibri" w:cs="Calibri"/>
        </w:rPr>
        <w:t>Rotta</w:t>
      </w:r>
      <w:proofErr w:type="spellEnd"/>
      <w:r>
        <w:rPr>
          <w:rFonts w:ascii="Calibri" w:eastAsia="Calibri" w:hAnsi="Calibri" w:cs="Calibri"/>
        </w:rPr>
        <w:t xml:space="preserve">, Odsjek za ravnopravnost, raznolikost i </w:t>
      </w:r>
      <w:proofErr w:type="spellStart"/>
      <w:r>
        <w:rPr>
          <w:rFonts w:ascii="Calibri" w:eastAsia="Calibri" w:hAnsi="Calibri" w:cs="Calibri"/>
        </w:rPr>
        <w:t>inkluzivnost</w:t>
      </w:r>
      <w:proofErr w:type="spellEnd"/>
    </w:p>
    <w:p w14:paraId="00000064" w14:textId="77777777" w:rsidR="001A32B4" w:rsidRDefault="00FE4119">
      <w:pPr>
        <w:numPr>
          <w:ilvl w:val="0"/>
          <w:numId w:val="6"/>
        </w:numPr>
        <w:pBdr>
          <w:top w:val="nil"/>
          <w:left w:val="nil"/>
          <w:bottom w:val="nil"/>
          <w:right w:val="nil"/>
          <w:between w:val="nil"/>
        </w:pBdr>
        <w:spacing w:line="360" w:lineRule="auto"/>
        <w:jc w:val="both"/>
        <w:rPr>
          <w:rFonts w:ascii="Calibri" w:eastAsia="Calibri" w:hAnsi="Calibri" w:cs="Calibri"/>
          <w:color w:val="000000"/>
        </w:rPr>
      </w:pPr>
      <w:r>
        <w:rPr>
          <w:rFonts w:ascii="Calibri" w:eastAsia="Calibri" w:hAnsi="Calibri" w:cs="Calibri"/>
          <w:color w:val="000000"/>
        </w:rPr>
        <w:t xml:space="preserve">Anja </w:t>
      </w:r>
      <w:proofErr w:type="spellStart"/>
      <w:r>
        <w:rPr>
          <w:rFonts w:ascii="Calibri" w:eastAsia="Calibri" w:hAnsi="Calibri" w:cs="Calibri"/>
          <w:color w:val="000000"/>
        </w:rPr>
        <w:t>Bernobić</w:t>
      </w:r>
      <w:proofErr w:type="spellEnd"/>
      <w:r>
        <w:rPr>
          <w:rFonts w:ascii="Calibri" w:eastAsia="Calibri" w:hAnsi="Calibri" w:cs="Calibri"/>
          <w:color w:val="000000"/>
        </w:rPr>
        <w:t>, Odsjek referade</w:t>
      </w:r>
    </w:p>
    <w:p w14:paraId="00000065" w14:textId="77777777" w:rsidR="001A32B4" w:rsidRDefault="00FE4119">
      <w:pPr>
        <w:numPr>
          <w:ilvl w:val="0"/>
          <w:numId w:val="6"/>
        </w:numPr>
        <w:pBdr>
          <w:top w:val="nil"/>
          <w:left w:val="nil"/>
          <w:bottom w:val="nil"/>
          <w:right w:val="nil"/>
          <w:between w:val="nil"/>
        </w:pBdr>
        <w:spacing w:line="360" w:lineRule="auto"/>
        <w:jc w:val="both"/>
        <w:rPr>
          <w:rFonts w:ascii="Calibri" w:eastAsia="Calibri" w:hAnsi="Calibri" w:cs="Calibri"/>
          <w:color w:val="000000"/>
        </w:rPr>
      </w:pPr>
      <w:r>
        <w:rPr>
          <w:rFonts w:ascii="Calibri" w:eastAsia="Calibri" w:hAnsi="Calibri" w:cs="Calibri"/>
        </w:rPr>
        <w:t xml:space="preserve">Prof. dr. </w:t>
      </w:r>
      <w:proofErr w:type="spellStart"/>
      <w:r>
        <w:rPr>
          <w:rFonts w:ascii="Calibri" w:eastAsia="Calibri" w:hAnsi="Calibri" w:cs="Calibri"/>
        </w:rPr>
        <w:t>sc</w:t>
      </w:r>
      <w:proofErr w:type="spellEnd"/>
      <w:r>
        <w:rPr>
          <w:rFonts w:ascii="Calibri" w:eastAsia="Calibri" w:hAnsi="Calibri" w:cs="Calibri"/>
        </w:rPr>
        <w:t xml:space="preserve">. Lela </w:t>
      </w:r>
      <w:proofErr w:type="spellStart"/>
      <w:r>
        <w:rPr>
          <w:rFonts w:ascii="Calibri" w:eastAsia="Calibri" w:hAnsi="Calibri" w:cs="Calibri"/>
        </w:rPr>
        <w:t>Tijanić</w:t>
      </w:r>
      <w:proofErr w:type="spellEnd"/>
      <w:r>
        <w:rPr>
          <w:rFonts w:ascii="Calibri" w:eastAsia="Calibri" w:hAnsi="Calibri" w:cs="Calibri"/>
          <w:color w:val="000000"/>
        </w:rPr>
        <w:t>, profesorica</w:t>
      </w:r>
    </w:p>
    <w:p w14:paraId="00000066" w14:textId="77777777" w:rsidR="001A32B4" w:rsidRDefault="001A32B4">
      <w:pPr>
        <w:pBdr>
          <w:top w:val="nil"/>
          <w:left w:val="nil"/>
          <w:bottom w:val="nil"/>
          <w:right w:val="nil"/>
          <w:between w:val="nil"/>
        </w:pBdr>
        <w:spacing w:line="360" w:lineRule="auto"/>
        <w:jc w:val="both"/>
        <w:rPr>
          <w:rFonts w:ascii="Calibri" w:eastAsia="Calibri" w:hAnsi="Calibri" w:cs="Calibri"/>
          <w:color w:val="000000"/>
        </w:rPr>
      </w:pPr>
    </w:p>
    <w:p w14:paraId="00000067" w14:textId="77777777" w:rsidR="001A32B4" w:rsidRDefault="00FE4119">
      <w:pPr>
        <w:numPr>
          <w:ilvl w:val="0"/>
          <w:numId w:val="2"/>
        </w:numPr>
        <w:pBdr>
          <w:top w:val="nil"/>
          <w:left w:val="nil"/>
          <w:bottom w:val="nil"/>
          <w:right w:val="nil"/>
          <w:between w:val="nil"/>
        </w:pBdr>
        <w:spacing w:line="360" w:lineRule="auto"/>
        <w:rPr>
          <w:rFonts w:ascii="Calibri" w:eastAsia="Calibri" w:hAnsi="Calibri" w:cs="Calibri"/>
          <w:color w:val="000000"/>
        </w:rPr>
      </w:pPr>
      <w:r>
        <w:rPr>
          <w:rFonts w:ascii="Calibri" w:eastAsia="Calibri" w:hAnsi="Calibri" w:cs="Calibri"/>
          <w:b/>
          <w:bCs/>
          <w:color w:val="000000"/>
        </w:rPr>
        <w:t xml:space="preserve"> Privremene i konačne rang-liste</w:t>
      </w:r>
    </w:p>
    <w:p w14:paraId="00000068" w14:textId="77777777" w:rsidR="001A32B4" w:rsidRDefault="00FE4119">
      <w:pPr>
        <w:pBdr>
          <w:top w:val="nil"/>
          <w:left w:val="nil"/>
          <w:bottom w:val="nil"/>
          <w:right w:val="nil"/>
          <w:between w:val="nil"/>
        </w:pBdr>
        <w:spacing w:line="360" w:lineRule="auto"/>
        <w:jc w:val="both"/>
        <w:rPr>
          <w:rFonts w:ascii="Calibri" w:eastAsia="Calibri" w:hAnsi="Calibri" w:cs="Calibri"/>
          <w:color w:val="000000"/>
        </w:rPr>
      </w:pPr>
      <w:r>
        <w:rPr>
          <w:rFonts w:ascii="Calibri" w:eastAsia="Calibri" w:hAnsi="Calibri" w:cs="Calibri"/>
          <w:color w:val="000000"/>
        </w:rPr>
        <w:t xml:space="preserve">Privremenu rang-listu studenta koji su ostvarili pravo na novčanu pomoć utvrđuje Povjerenstvo po proteku roka za prijavu, temeljem propisanih kriterija. </w:t>
      </w:r>
    </w:p>
    <w:p w14:paraId="00000069" w14:textId="77777777" w:rsidR="001A32B4" w:rsidRDefault="00FE4119">
      <w:pPr>
        <w:pBdr>
          <w:top w:val="nil"/>
          <w:left w:val="nil"/>
          <w:bottom w:val="nil"/>
          <w:right w:val="nil"/>
          <w:between w:val="nil"/>
        </w:pBdr>
        <w:spacing w:line="360" w:lineRule="auto"/>
        <w:jc w:val="both"/>
        <w:rPr>
          <w:rFonts w:ascii="Calibri" w:eastAsia="Calibri" w:hAnsi="Calibri" w:cs="Calibri"/>
          <w:color w:val="000000"/>
        </w:rPr>
      </w:pPr>
      <w:r>
        <w:rPr>
          <w:rFonts w:ascii="Calibri" w:eastAsia="Calibri" w:hAnsi="Calibri" w:cs="Calibri"/>
          <w:color w:val="000000"/>
        </w:rPr>
        <w:t>Privremena rang-liste objavl</w:t>
      </w:r>
      <w:r>
        <w:rPr>
          <w:rFonts w:ascii="Calibri" w:eastAsia="Calibri" w:hAnsi="Calibri" w:cs="Calibri"/>
          <w:color w:val="000000"/>
        </w:rPr>
        <w:t>juju se najkasnije u roku od petnaest (15) dana od dana isteka roka za prijavu.</w:t>
      </w:r>
    </w:p>
    <w:p w14:paraId="0000006A" w14:textId="77777777" w:rsidR="001A32B4" w:rsidRDefault="00FE4119">
      <w:pPr>
        <w:pBdr>
          <w:top w:val="nil"/>
          <w:left w:val="nil"/>
          <w:bottom w:val="nil"/>
          <w:right w:val="nil"/>
          <w:between w:val="nil"/>
        </w:pBdr>
        <w:spacing w:line="360" w:lineRule="auto"/>
        <w:jc w:val="both"/>
        <w:rPr>
          <w:rFonts w:ascii="Calibri" w:eastAsia="Calibri" w:hAnsi="Calibri" w:cs="Calibri"/>
          <w:color w:val="000000"/>
        </w:rPr>
      </w:pPr>
      <w:r>
        <w:rPr>
          <w:rFonts w:ascii="Calibri" w:eastAsia="Calibri" w:hAnsi="Calibri" w:cs="Calibri"/>
          <w:color w:val="000000"/>
        </w:rPr>
        <w:t>Privremena rang-lista studenata koji su se prijavili na natječaj i ostvarili pravo na novčanu pomoć objavljuje se na mrežnim stranicama Sveučilišta te sadrži: JMBAG i ukupan br</w:t>
      </w:r>
      <w:r>
        <w:rPr>
          <w:rFonts w:ascii="Calibri" w:eastAsia="Calibri" w:hAnsi="Calibri" w:cs="Calibri"/>
          <w:color w:val="000000"/>
        </w:rPr>
        <w:t>oj ostvarenih bodova za svakog studenta.</w:t>
      </w:r>
    </w:p>
    <w:p w14:paraId="0000006B" w14:textId="77777777" w:rsidR="001A32B4" w:rsidRDefault="00FE4119">
      <w:pPr>
        <w:pBdr>
          <w:top w:val="nil"/>
          <w:left w:val="nil"/>
          <w:bottom w:val="nil"/>
          <w:right w:val="nil"/>
          <w:between w:val="nil"/>
        </w:pBdr>
        <w:spacing w:line="360" w:lineRule="auto"/>
        <w:jc w:val="both"/>
        <w:rPr>
          <w:rFonts w:ascii="Calibri" w:eastAsia="Calibri" w:hAnsi="Calibri" w:cs="Calibri"/>
          <w:b/>
          <w:bCs/>
        </w:rPr>
      </w:pPr>
      <w:r>
        <w:rPr>
          <w:rFonts w:ascii="Calibri" w:eastAsia="Calibri" w:hAnsi="Calibri" w:cs="Calibri"/>
          <w:color w:val="000000"/>
        </w:rPr>
        <w:lastRenderedPageBreak/>
        <w:t xml:space="preserve">U roku od osam (8) dana od dana objavljivanja privremene rang-liste studenti koji nisu ostvarili pravo na novčanu pomoć mogu podnijeti pisani prigovor Sveučilištu, elektroničkom poštom s naznakom: </w:t>
      </w:r>
      <w:r>
        <w:rPr>
          <w:rFonts w:ascii="Calibri" w:eastAsia="Calibri" w:hAnsi="Calibri" w:cs="Calibri"/>
        </w:rPr>
        <w:t>„Prigovor na Natje</w:t>
      </w:r>
      <w:r>
        <w:rPr>
          <w:rFonts w:ascii="Calibri" w:eastAsia="Calibri" w:hAnsi="Calibri" w:cs="Calibri"/>
        </w:rPr>
        <w:t xml:space="preserve">čaj za dodjelu novčane pomoći“,  na adresu: </w:t>
      </w:r>
      <w:hyperlink r:id="rId7">
        <w:r>
          <w:rPr>
            <w:rFonts w:ascii="Calibri" w:eastAsia="Calibri" w:hAnsi="Calibri" w:cs="Calibri"/>
            <w:b/>
            <w:bCs/>
            <w:color w:val="0000FF"/>
            <w:u w:val="single"/>
          </w:rPr>
          <w:t>uredrri@unipu.hr</w:t>
        </w:r>
      </w:hyperlink>
      <w:r>
        <w:rPr>
          <w:rFonts w:ascii="Calibri" w:eastAsia="Calibri" w:hAnsi="Calibri" w:cs="Calibri"/>
          <w:b/>
          <w:bCs/>
        </w:rPr>
        <w:t>.</w:t>
      </w:r>
    </w:p>
    <w:p w14:paraId="0000006C" w14:textId="77777777" w:rsidR="001A32B4" w:rsidRDefault="00FE4119">
      <w:pPr>
        <w:pBdr>
          <w:top w:val="nil"/>
          <w:left w:val="nil"/>
          <w:bottom w:val="nil"/>
          <w:right w:val="nil"/>
          <w:between w:val="nil"/>
        </w:pBdr>
        <w:spacing w:line="360" w:lineRule="auto"/>
        <w:jc w:val="both"/>
        <w:rPr>
          <w:rFonts w:ascii="Calibri" w:eastAsia="Calibri" w:hAnsi="Calibri" w:cs="Calibri"/>
        </w:rPr>
      </w:pPr>
      <w:r>
        <w:rPr>
          <w:rFonts w:ascii="Calibri" w:eastAsia="Calibri" w:hAnsi="Calibri" w:cs="Calibri"/>
        </w:rPr>
        <w:t>Povjerenstvo razmatra samo one prigovore zaprimljene u roku te najkasnije u roku od 30 dana od dana isteka roka za podnošenje prigovora predlaže rektor</w:t>
      </w:r>
      <w:r>
        <w:rPr>
          <w:rFonts w:ascii="Calibri" w:eastAsia="Calibri" w:hAnsi="Calibri" w:cs="Calibri"/>
        </w:rPr>
        <w:t xml:space="preserve">u sljedeće liste: </w:t>
      </w:r>
    </w:p>
    <w:p w14:paraId="0000006D" w14:textId="77777777" w:rsidR="001A32B4" w:rsidRDefault="00FE4119">
      <w:pPr>
        <w:spacing w:line="360" w:lineRule="auto"/>
        <w:jc w:val="both"/>
        <w:rPr>
          <w:rFonts w:ascii="Calibri" w:eastAsia="Calibri" w:hAnsi="Calibri" w:cs="Calibri"/>
        </w:rPr>
      </w:pPr>
      <w:r>
        <w:rPr>
          <w:rFonts w:ascii="Calibri" w:eastAsia="Calibri" w:hAnsi="Calibri" w:cs="Calibri"/>
        </w:rPr>
        <w:t>– listu kandidata kojima je prihvaćen prigovor te</w:t>
      </w:r>
    </w:p>
    <w:p w14:paraId="0000006E" w14:textId="77777777" w:rsidR="001A32B4" w:rsidRDefault="00FE4119">
      <w:pPr>
        <w:spacing w:line="360" w:lineRule="auto"/>
        <w:jc w:val="both"/>
        <w:rPr>
          <w:rFonts w:ascii="Calibri" w:eastAsia="Calibri" w:hAnsi="Calibri" w:cs="Calibri"/>
        </w:rPr>
      </w:pPr>
      <w:r>
        <w:rPr>
          <w:rFonts w:ascii="Calibri" w:eastAsia="Calibri" w:hAnsi="Calibri" w:cs="Calibri"/>
        </w:rPr>
        <w:t xml:space="preserve">– konačnu rang-listu studenta koji su ostvarili pravo na novčanu pomoć na temelju rezultata natječaja i prihvaćenih prigovora. </w:t>
      </w:r>
    </w:p>
    <w:p w14:paraId="0000006F" w14:textId="77777777" w:rsidR="001A32B4" w:rsidRDefault="00FE4119">
      <w:pPr>
        <w:spacing w:line="360" w:lineRule="auto"/>
        <w:jc w:val="both"/>
        <w:rPr>
          <w:rFonts w:ascii="Calibri" w:eastAsia="Calibri" w:hAnsi="Calibri" w:cs="Calibri"/>
        </w:rPr>
      </w:pPr>
      <w:r>
        <w:rPr>
          <w:rFonts w:ascii="Calibri" w:eastAsia="Calibri" w:hAnsi="Calibri" w:cs="Calibri"/>
        </w:rPr>
        <w:t>Povjerenstvo svim kandidatima koji su podnijeli prigovor u propisanom roku dostavlja obrazloženje s razlozima za prihvaćanje odnosno neprihvaćanje prigovora.</w:t>
      </w:r>
    </w:p>
    <w:p w14:paraId="00000070" w14:textId="77777777" w:rsidR="001A32B4" w:rsidRDefault="001A32B4">
      <w:pPr>
        <w:spacing w:line="360" w:lineRule="auto"/>
        <w:jc w:val="both"/>
        <w:rPr>
          <w:rFonts w:ascii="Calibri" w:eastAsia="Calibri" w:hAnsi="Calibri" w:cs="Calibri"/>
        </w:rPr>
      </w:pPr>
    </w:p>
    <w:p w14:paraId="00000071" w14:textId="77777777" w:rsidR="001A32B4" w:rsidRDefault="00FE4119">
      <w:pPr>
        <w:spacing w:line="360" w:lineRule="auto"/>
        <w:jc w:val="both"/>
        <w:rPr>
          <w:rFonts w:ascii="Calibri" w:eastAsia="Calibri" w:hAnsi="Calibri" w:cs="Calibri"/>
        </w:rPr>
      </w:pPr>
      <w:r>
        <w:rPr>
          <w:rFonts w:ascii="Calibri" w:eastAsia="Calibri" w:hAnsi="Calibri" w:cs="Calibri"/>
          <w:b/>
          <w:bCs/>
        </w:rPr>
        <w:t>VAŽNO!!</w:t>
      </w:r>
    </w:p>
    <w:p w14:paraId="00000072" w14:textId="77777777" w:rsidR="001A32B4" w:rsidRDefault="00FE4119">
      <w:pPr>
        <w:spacing w:line="360" w:lineRule="auto"/>
        <w:jc w:val="both"/>
        <w:rPr>
          <w:rFonts w:ascii="Calibri" w:eastAsia="Calibri" w:hAnsi="Calibri" w:cs="Calibri"/>
        </w:rPr>
      </w:pPr>
      <w:r>
        <w:rPr>
          <w:rFonts w:ascii="Calibri" w:eastAsia="Calibri" w:hAnsi="Calibri" w:cs="Calibri"/>
          <w:b/>
          <w:bCs/>
        </w:rPr>
        <w:t>U slučaju prihvaćanja pojedinih prigovora, konačna rang-lista će se proširiti u odnosu na studente kojima je prigovor prihvaćen.</w:t>
      </w:r>
    </w:p>
    <w:p w14:paraId="00000073" w14:textId="77777777" w:rsidR="001A32B4" w:rsidRDefault="001A32B4">
      <w:pPr>
        <w:spacing w:line="360" w:lineRule="auto"/>
        <w:jc w:val="both"/>
        <w:rPr>
          <w:rFonts w:ascii="Calibri" w:eastAsia="Calibri" w:hAnsi="Calibri" w:cs="Calibri"/>
        </w:rPr>
      </w:pPr>
    </w:p>
    <w:p w14:paraId="00000076" w14:textId="7C0EFE7A" w:rsidR="001A32B4" w:rsidRDefault="00FE4119" w:rsidP="00FE4119">
      <w:pPr>
        <w:spacing w:line="360" w:lineRule="auto"/>
        <w:jc w:val="both"/>
        <w:rPr>
          <w:rFonts w:ascii="Calibri" w:eastAsia="Calibri" w:hAnsi="Calibri" w:cs="Calibri"/>
        </w:rPr>
      </w:pPr>
      <w:r>
        <w:rPr>
          <w:rFonts w:ascii="Calibri" w:eastAsia="Calibri" w:hAnsi="Calibri" w:cs="Calibri"/>
        </w:rPr>
        <w:t xml:space="preserve">Odluku o provedenom natječaju donosi rektor sukladno konačnoj rang-listi Povjerenstva koja čini njezin sastavni dio, a u roku </w:t>
      </w:r>
      <w:r>
        <w:rPr>
          <w:rFonts w:ascii="Calibri" w:eastAsia="Calibri" w:hAnsi="Calibri" w:cs="Calibri"/>
        </w:rPr>
        <w:t xml:space="preserve">od najviše 15 dana od zaprimanja prijedloga Povjerenstva. </w:t>
      </w:r>
      <w:bookmarkStart w:id="3" w:name="_GoBack"/>
      <w:bookmarkEnd w:id="3"/>
    </w:p>
    <w:p w14:paraId="00000077" w14:textId="77777777" w:rsidR="001A32B4" w:rsidRDefault="001A32B4">
      <w:pPr>
        <w:spacing w:line="360" w:lineRule="auto"/>
        <w:rPr>
          <w:rFonts w:ascii="Calibri" w:eastAsia="Calibri" w:hAnsi="Calibri" w:cs="Calibri"/>
        </w:rPr>
      </w:pPr>
    </w:p>
    <w:p w14:paraId="00000078" w14:textId="086A9627" w:rsidR="001A32B4" w:rsidRDefault="00FE4119" w:rsidP="00FE4119">
      <w:pPr>
        <w:jc w:val="center"/>
        <w:rPr>
          <w:rFonts w:ascii="Calibri" w:eastAsia="Calibri" w:hAnsi="Calibri" w:cs="Calibri"/>
        </w:rPr>
      </w:pPr>
      <w:r>
        <w:rPr>
          <w:rFonts w:ascii="Calibri" w:eastAsia="Calibri" w:hAnsi="Calibri" w:cs="Calibri"/>
        </w:rPr>
        <w:t xml:space="preserve">                                                                                                                        REKTOR </w:t>
      </w:r>
    </w:p>
    <w:p w14:paraId="00000079" w14:textId="5C3FF0E5" w:rsidR="001A32B4" w:rsidRDefault="00FE4119">
      <w:pPr>
        <w:spacing w:line="360" w:lineRule="auto"/>
        <w:jc w:val="right"/>
        <w:rPr>
          <w:rFonts w:ascii="Calibri" w:eastAsia="Calibri" w:hAnsi="Calibri" w:cs="Calibri"/>
        </w:rPr>
      </w:pPr>
      <w:r>
        <w:rPr>
          <w:rFonts w:ascii="Calibri" w:eastAsia="Calibri" w:hAnsi="Calibri" w:cs="Calibri"/>
        </w:rPr>
        <w:t>p</w:t>
      </w:r>
      <w:r>
        <w:rPr>
          <w:rFonts w:ascii="Calibri" w:eastAsia="Calibri" w:hAnsi="Calibri" w:cs="Calibri"/>
        </w:rPr>
        <w:t xml:space="preserve">rof. dr. </w:t>
      </w:r>
      <w:proofErr w:type="spellStart"/>
      <w:r>
        <w:rPr>
          <w:rFonts w:ascii="Calibri" w:eastAsia="Calibri" w:hAnsi="Calibri" w:cs="Calibri"/>
        </w:rPr>
        <w:t>sc</w:t>
      </w:r>
      <w:proofErr w:type="spellEnd"/>
      <w:r>
        <w:rPr>
          <w:rFonts w:ascii="Calibri" w:eastAsia="Calibri" w:hAnsi="Calibri" w:cs="Calibri"/>
        </w:rPr>
        <w:t>. Marinko Škare</w:t>
      </w:r>
    </w:p>
    <w:p w14:paraId="0000007A" w14:textId="77777777" w:rsidR="001A32B4" w:rsidRDefault="001A32B4">
      <w:pPr>
        <w:spacing w:line="360" w:lineRule="auto"/>
        <w:jc w:val="both"/>
        <w:rPr>
          <w:rFonts w:ascii="Calibri" w:eastAsia="Calibri" w:hAnsi="Calibri" w:cs="Calibri"/>
        </w:rPr>
      </w:pPr>
    </w:p>
    <w:p w14:paraId="0000007B" w14:textId="77777777" w:rsidR="001A32B4" w:rsidRDefault="001A32B4">
      <w:pPr>
        <w:spacing w:line="360" w:lineRule="auto"/>
        <w:jc w:val="both"/>
        <w:rPr>
          <w:rFonts w:ascii="Calibri" w:eastAsia="Calibri" w:hAnsi="Calibri" w:cs="Calibri"/>
        </w:rPr>
      </w:pPr>
    </w:p>
    <w:sectPr w:rsidR="001A32B4">
      <w:pgSz w:w="11906" w:h="16838"/>
      <w:pgMar w:top="1417" w:right="1417"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embedRegular r:id="rId1" w:fontKey="{D4B1D572-D21B-4D99-B24A-FF93BBEC8CF2}"/>
    <w:embedBold r:id="rId2" w:fontKey="{AF2C8F12-B46D-46E3-BAA5-7580CDB8DB07}"/>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3" w:fontKey="{659E693E-8E60-4602-AEA8-A4ACDA676D09}"/>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09C43D88-DAA9-40EA-B244-E9AEB0BEEF87}"/>
  </w:font>
  <w:font w:name="Georgia">
    <w:panose1 w:val="02040502050405020303"/>
    <w:charset w:val="00"/>
    <w:family w:val="roman"/>
    <w:pitch w:val="variable"/>
    <w:sig w:usb0="00000287" w:usb1="00000000" w:usb2="00000000" w:usb3="00000000" w:csb0="0000009F" w:csb1="00000000"/>
    <w:embedItalic r:id="rId5" w:fontKey="{4DC9E050-446D-4AD4-A471-819F97585E25}"/>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C7176"/>
    <w:multiLevelType w:val="multilevel"/>
    <w:tmpl w:val="137A8DAA"/>
    <w:lvl w:ilvl="0">
      <w:numFmt w:val="bullet"/>
      <w:lvlText w:val="-"/>
      <w:lvlJc w:val="left"/>
      <w:pPr>
        <w:ind w:left="720" w:hanging="360"/>
      </w:pPr>
      <w:rPr>
        <w:rFonts w:ascii="Calibri" w:eastAsia="Calibri" w:hAnsi="Calibri" w:cs="Calibri"/>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B625268"/>
    <w:multiLevelType w:val="multilevel"/>
    <w:tmpl w:val="4D8A1170"/>
    <w:lvl w:ilvl="0">
      <w:numFmt w:val="bullet"/>
      <w:lvlText w:val="-"/>
      <w:lvlJc w:val="left"/>
      <w:pPr>
        <w:ind w:left="770" w:hanging="360"/>
      </w:pPr>
      <w:rPr>
        <w:rFonts w:ascii="Calibri" w:eastAsia="Calibri" w:hAnsi="Calibri" w:cs="Calibri"/>
        <w:vertAlign w:val="baseline"/>
      </w:rPr>
    </w:lvl>
    <w:lvl w:ilvl="1">
      <w:start w:val="1"/>
      <w:numFmt w:val="bullet"/>
      <w:lvlText w:val="o"/>
      <w:lvlJc w:val="left"/>
      <w:pPr>
        <w:ind w:left="1490" w:hanging="360"/>
      </w:pPr>
      <w:rPr>
        <w:rFonts w:ascii="Courier New" w:eastAsia="Courier New" w:hAnsi="Courier New" w:cs="Courier New"/>
        <w:vertAlign w:val="baseline"/>
      </w:rPr>
    </w:lvl>
    <w:lvl w:ilvl="2">
      <w:start w:val="1"/>
      <w:numFmt w:val="bullet"/>
      <w:lvlText w:val="▪"/>
      <w:lvlJc w:val="left"/>
      <w:pPr>
        <w:ind w:left="2210" w:hanging="360"/>
      </w:pPr>
      <w:rPr>
        <w:rFonts w:ascii="Noto Sans Symbols" w:eastAsia="Noto Sans Symbols" w:hAnsi="Noto Sans Symbols" w:cs="Noto Sans Symbols"/>
        <w:vertAlign w:val="baseline"/>
      </w:rPr>
    </w:lvl>
    <w:lvl w:ilvl="3">
      <w:start w:val="1"/>
      <w:numFmt w:val="bullet"/>
      <w:lvlText w:val="●"/>
      <w:lvlJc w:val="left"/>
      <w:pPr>
        <w:ind w:left="2930" w:hanging="360"/>
      </w:pPr>
      <w:rPr>
        <w:rFonts w:ascii="Noto Sans Symbols" w:eastAsia="Noto Sans Symbols" w:hAnsi="Noto Sans Symbols" w:cs="Noto Sans Symbols"/>
        <w:vertAlign w:val="baseline"/>
      </w:rPr>
    </w:lvl>
    <w:lvl w:ilvl="4">
      <w:start w:val="1"/>
      <w:numFmt w:val="bullet"/>
      <w:lvlText w:val="o"/>
      <w:lvlJc w:val="left"/>
      <w:pPr>
        <w:ind w:left="3650" w:hanging="360"/>
      </w:pPr>
      <w:rPr>
        <w:rFonts w:ascii="Courier New" w:eastAsia="Courier New" w:hAnsi="Courier New" w:cs="Courier New"/>
        <w:vertAlign w:val="baseline"/>
      </w:rPr>
    </w:lvl>
    <w:lvl w:ilvl="5">
      <w:start w:val="1"/>
      <w:numFmt w:val="bullet"/>
      <w:lvlText w:val="▪"/>
      <w:lvlJc w:val="left"/>
      <w:pPr>
        <w:ind w:left="4370" w:hanging="360"/>
      </w:pPr>
      <w:rPr>
        <w:rFonts w:ascii="Noto Sans Symbols" w:eastAsia="Noto Sans Symbols" w:hAnsi="Noto Sans Symbols" w:cs="Noto Sans Symbols"/>
        <w:vertAlign w:val="baseline"/>
      </w:rPr>
    </w:lvl>
    <w:lvl w:ilvl="6">
      <w:start w:val="1"/>
      <w:numFmt w:val="bullet"/>
      <w:lvlText w:val="●"/>
      <w:lvlJc w:val="left"/>
      <w:pPr>
        <w:ind w:left="5090" w:hanging="360"/>
      </w:pPr>
      <w:rPr>
        <w:rFonts w:ascii="Noto Sans Symbols" w:eastAsia="Noto Sans Symbols" w:hAnsi="Noto Sans Symbols" w:cs="Noto Sans Symbols"/>
        <w:vertAlign w:val="baseline"/>
      </w:rPr>
    </w:lvl>
    <w:lvl w:ilvl="7">
      <w:start w:val="1"/>
      <w:numFmt w:val="bullet"/>
      <w:lvlText w:val="o"/>
      <w:lvlJc w:val="left"/>
      <w:pPr>
        <w:ind w:left="5810" w:hanging="360"/>
      </w:pPr>
      <w:rPr>
        <w:rFonts w:ascii="Courier New" w:eastAsia="Courier New" w:hAnsi="Courier New" w:cs="Courier New"/>
        <w:vertAlign w:val="baseline"/>
      </w:rPr>
    </w:lvl>
    <w:lvl w:ilvl="8">
      <w:start w:val="1"/>
      <w:numFmt w:val="bullet"/>
      <w:lvlText w:val="▪"/>
      <w:lvlJc w:val="left"/>
      <w:pPr>
        <w:ind w:left="6530" w:hanging="360"/>
      </w:pPr>
      <w:rPr>
        <w:rFonts w:ascii="Noto Sans Symbols" w:eastAsia="Noto Sans Symbols" w:hAnsi="Noto Sans Symbols" w:cs="Noto Sans Symbols"/>
        <w:vertAlign w:val="baseline"/>
      </w:rPr>
    </w:lvl>
  </w:abstractNum>
  <w:abstractNum w:abstractNumId="2" w15:restartNumberingAfterBreak="0">
    <w:nsid w:val="1D4A49BD"/>
    <w:multiLevelType w:val="multilevel"/>
    <w:tmpl w:val="27101C5E"/>
    <w:lvl w:ilvl="0">
      <w:start w:val="1"/>
      <w:numFmt w:val="decimal"/>
      <w:lvlText w:val="%1."/>
      <w:lvlJc w:val="left"/>
      <w:pPr>
        <w:ind w:left="720" w:hanging="360"/>
      </w:pPr>
      <w:rPr>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3EDD75C2"/>
    <w:multiLevelType w:val="multilevel"/>
    <w:tmpl w:val="C0D0858A"/>
    <w:lvl w:ilvl="0">
      <w:start w:val="3"/>
      <w:numFmt w:val="bullet"/>
      <w:lvlText w:val="-"/>
      <w:lvlJc w:val="left"/>
      <w:pPr>
        <w:ind w:left="720" w:hanging="360"/>
      </w:pPr>
      <w:rPr>
        <w:rFonts w:ascii="Cambria" w:eastAsia="Cambria" w:hAnsi="Cambria" w:cs="Cambri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AD93477"/>
    <w:multiLevelType w:val="multilevel"/>
    <w:tmpl w:val="FCC832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629703C3"/>
    <w:multiLevelType w:val="multilevel"/>
    <w:tmpl w:val="FFE213C6"/>
    <w:lvl w:ilvl="0">
      <w:start w:val="1"/>
      <w:numFmt w:val="upperRoman"/>
      <w:lvlText w:val="%1."/>
      <w:lvlJc w:val="left"/>
      <w:pPr>
        <w:ind w:left="0" w:firstLine="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5"/>
  </w:num>
  <w:num w:numId="3">
    <w:abstractNumId w:val="0"/>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32B4"/>
    <w:rsid w:val="001A32B4"/>
    <w:rsid w:val="00FE411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70ED4"/>
  <w15:docId w15:val="{F7ABDE2F-FD22-458A-8BDD-12F0FE750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hr" w:eastAsia="hr-H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uredrri@unipu.h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uredrri@unipu.hr"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1tZ0NRtCChss+t+9sZABJ7bljg==">CgMxLjAyDmgucm92bzZvZHFtZzZhMg5oLnVlb2N5YzVyZGxoMjIOaC56Njl2cnN3dTJxbm84AHIhMU5yN29EN2xIdS1QQzhaYjVVOHRRWklLSHk2R2dyaEta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2237</Words>
  <Characters>12752</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Tomac</dc:creator>
  <cp:lastModifiedBy>Sanja Krnjus</cp:lastModifiedBy>
  <cp:revision>2</cp:revision>
  <dcterms:created xsi:type="dcterms:W3CDTF">2026-05-11T08:12:00Z</dcterms:created>
  <dcterms:modified xsi:type="dcterms:W3CDTF">2026-05-11T08:12:00Z</dcterms:modified>
</cp:coreProperties>
</file>